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6FD" w:rsidRDefault="004766FD" w:rsidP="004766FD">
      <w:pPr>
        <w:spacing w:after="0" w:line="240" w:lineRule="auto"/>
        <w:jc w:val="both"/>
        <w:rPr>
          <w:rFonts w:asciiTheme="majorHAnsi" w:eastAsia="Times New Roman" w:hAnsiTheme="majorHAnsi" w:cs="Times New Roman"/>
          <w:b/>
          <w:sz w:val="24"/>
          <w:szCs w:val="24"/>
          <w:lang w:eastAsia="es-ES_tradnl"/>
        </w:rPr>
      </w:pPr>
      <w:r w:rsidRPr="00EB11FC">
        <w:rPr>
          <w:rFonts w:ascii="Arial" w:hAnsi="Arial" w:cs="Arial"/>
          <w:b/>
          <w:noProof/>
          <w:lang w:eastAsia="es-CL"/>
        </w:rPr>
        <w:drawing>
          <wp:inline distT="0" distB="0" distL="0" distR="0" wp14:anchorId="1DB4758D" wp14:editId="2F0E72B2">
            <wp:extent cx="1073150" cy="377825"/>
            <wp:effectExtent l="0" t="0" r="0" b="3175"/>
            <wp:docPr id="1" name="Imagen 1" descr="Descripción: C:\Users\Etna\AppData\Local\Microsoft\Windows\Temporary Internet Files\Content.IE5\8FBSJTFI\22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Etna\AppData\Local\Microsoft\Windows\Temporary Internet Files\Content.IE5\8FBSJTFI\222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73150" cy="377825"/>
                    </a:xfrm>
                    <a:prstGeom prst="rect">
                      <a:avLst/>
                    </a:prstGeom>
                    <a:noFill/>
                    <a:ln>
                      <a:noFill/>
                    </a:ln>
                  </pic:spPr>
                </pic:pic>
              </a:graphicData>
            </a:graphic>
          </wp:inline>
        </w:drawing>
      </w:r>
      <w:r>
        <w:rPr>
          <w:rFonts w:asciiTheme="majorHAnsi" w:eastAsia="Times New Roman" w:hAnsiTheme="majorHAnsi" w:cs="Times New Roman"/>
          <w:b/>
          <w:sz w:val="24"/>
          <w:szCs w:val="24"/>
          <w:lang w:eastAsia="es-ES_tradnl"/>
        </w:rPr>
        <w:t xml:space="preserve">                                                                                                         Prof. Etna Vivar N.</w:t>
      </w:r>
    </w:p>
    <w:p w:rsidR="004766FD" w:rsidRDefault="004766FD" w:rsidP="004766FD">
      <w:pPr>
        <w:spacing w:after="0" w:line="240" w:lineRule="auto"/>
        <w:jc w:val="both"/>
        <w:rPr>
          <w:rFonts w:asciiTheme="majorHAnsi" w:eastAsia="Times New Roman" w:hAnsiTheme="majorHAnsi" w:cs="Times New Roman"/>
          <w:b/>
          <w:sz w:val="24"/>
          <w:szCs w:val="24"/>
          <w:lang w:eastAsia="es-ES_tradnl"/>
        </w:rPr>
      </w:pPr>
      <w:r>
        <w:rPr>
          <w:rFonts w:asciiTheme="majorHAnsi" w:eastAsia="Times New Roman" w:hAnsiTheme="majorHAnsi" w:cs="Times New Roman"/>
          <w:b/>
          <w:sz w:val="24"/>
          <w:szCs w:val="24"/>
          <w:lang w:eastAsia="es-ES_tradnl"/>
        </w:rPr>
        <w:t xml:space="preserve">                                      </w:t>
      </w:r>
    </w:p>
    <w:p w:rsidR="004766FD" w:rsidRPr="004766FD" w:rsidRDefault="004766FD" w:rsidP="004766FD">
      <w:pPr>
        <w:spacing w:after="0" w:line="240" w:lineRule="auto"/>
        <w:jc w:val="both"/>
        <w:rPr>
          <w:rFonts w:asciiTheme="majorHAnsi" w:eastAsia="Times New Roman" w:hAnsiTheme="majorHAnsi" w:cs="Times New Roman"/>
          <w:i/>
          <w:sz w:val="24"/>
          <w:szCs w:val="24"/>
          <w:lang w:eastAsia="es-ES_tradnl"/>
        </w:rPr>
      </w:pPr>
      <w:r>
        <w:rPr>
          <w:rFonts w:asciiTheme="majorHAnsi" w:eastAsia="Times New Roman" w:hAnsiTheme="majorHAnsi" w:cs="Times New Roman"/>
          <w:b/>
          <w:sz w:val="24"/>
          <w:szCs w:val="24"/>
          <w:lang w:eastAsia="es-ES_tradnl"/>
        </w:rPr>
        <w:t xml:space="preserve">                                                </w:t>
      </w:r>
      <w:r w:rsidRPr="004766FD">
        <w:rPr>
          <w:rFonts w:asciiTheme="majorHAnsi" w:eastAsia="Times New Roman" w:hAnsiTheme="majorHAnsi" w:cs="Times New Roman"/>
          <w:i/>
          <w:sz w:val="24"/>
          <w:szCs w:val="24"/>
          <w:lang w:eastAsia="es-ES_tradnl"/>
        </w:rPr>
        <w:t>Guía N° 7 de apoyo 8° Básico</w:t>
      </w:r>
    </w:p>
    <w:p w:rsidR="004766FD" w:rsidRDefault="004766FD" w:rsidP="004766FD">
      <w:pPr>
        <w:spacing w:after="0" w:line="240" w:lineRule="auto"/>
        <w:jc w:val="both"/>
        <w:rPr>
          <w:rFonts w:asciiTheme="majorHAnsi" w:eastAsia="Times New Roman" w:hAnsiTheme="majorHAnsi" w:cs="Times New Roman"/>
          <w:b/>
          <w:sz w:val="24"/>
          <w:szCs w:val="24"/>
          <w:lang w:eastAsia="es-ES_tradnl"/>
        </w:rPr>
      </w:pPr>
      <w:r>
        <w:rPr>
          <w:rFonts w:asciiTheme="majorHAnsi" w:eastAsia="Times New Roman" w:hAnsiTheme="majorHAnsi" w:cs="Times New Roman"/>
          <w:b/>
          <w:sz w:val="24"/>
          <w:szCs w:val="24"/>
          <w:lang w:eastAsia="es-ES_tradnl"/>
        </w:rPr>
        <w:t xml:space="preserve">                            Tema:   </w:t>
      </w:r>
      <w:r>
        <w:rPr>
          <w:rFonts w:asciiTheme="majorHAnsi" w:eastAsia="Times New Roman" w:hAnsiTheme="majorHAnsi" w:cs="Times New Roman"/>
          <w:b/>
          <w:sz w:val="24"/>
          <w:szCs w:val="24"/>
          <w:lang w:eastAsia="es-ES_tradnl"/>
        </w:rPr>
        <w:t>La Reforma religiosa</w:t>
      </w:r>
      <w:r>
        <w:rPr>
          <w:rFonts w:asciiTheme="majorHAnsi" w:eastAsia="Times New Roman" w:hAnsiTheme="majorHAnsi" w:cs="Times New Roman"/>
          <w:b/>
          <w:sz w:val="24"/>
          <w:szCs w:val="24"/>
          <w:lang w:eastAsia="es-ES_tradnl"/>
        </w:rPr>
        <w:t xml:space="preserve"> y la Contrarreforma</w:t>
      </w:r>
    </w:p>
    <w:p w:rsidR="004766FD" w:rsidRDefault="004766FD" w:rsidP="004766FD">
      <w:pPr>
        <w:spacing w:after="0" w:line="240" w:lineRule="auto"/>
        <w:jc w:val="both"/>
        <w:rPr>
          <w:rFonts w:asciiTheme="majorHAnsi" w:eastAsia="Times New Roman" w:hAnsiTheme="majorHAnsi" w:cs="Times New Roman"/>
          <w:b/>
          <w:sz w:val="24"/>
          <w:szCs w:val="24"/>
          <w:lang w:eastAsia="es-ES_tradnl"/>
        </w:rPr>
      </w:pPr>
    </w:p>
    <w:p w:rsidR="004766FD" w:rsidRDefault="004766FD" w:rsidP="004766FD">
      <w:pPr>
        <w:spacing w:after="0" w:line="240" w:lineRule="auto"/>
        <w:jc w:val="both"/>
        <w:rPr>
          <w:rFonts w:asciiTheme="majorHAnsi" w:eastAsia="Times New Roman" w:hAnsiTheme="majorHAnsi" w:cs="Times New Roman"/>
          <w:b/>
          <w:sz w:val="24"/>
          <w:szCs w:val="24"/>
          <w:lang w:eastAsia="es-ES_tradnl"/>
        </w:rPr>
      </w:pPr>
    </w:p>
    <w:p w:rsidR="004766FD" w:rsidRDefault="004766FD" w:rsidP="004766FD">
      <w:pPr>
        <w:spacing w:after="0" w:line="240" w:lineRule="auto"/>
        <w:jc w:val="both"/>
        <w:rPr>
          <w:rFonts w:asciiTheme="majorHAnsi" w:eastAsia="Times New Roman" w:hAnsiTheme="majorHAnsi" w:cs="Times New Roman"/>
          <w:b/>
          <w:sz w:val="24"/>
          <w:szCs w:val="24"/>
          <w:lang w:eastAsia="es-ES_tradnl"/>
        </w:rPr>
      </w:pPr>
      <w:r>
        <w:rPr>
          <w:rFonts w:asciiTheme="majorHAnsi" w:eastAsia="Times New Roman" w:hAnsiTheme="majorHAnsi" w:cs="Times New Roman"/>
          <w:b/>
          <w:sz w:val="24"/>
          <w:szCs w:val="24"/>
          <w:lang w:eastAsia="es-ES_tradnl"/>
        </w:rPr>
        <w:t>Nombre………………………………………………………..Curso…………….Fecha……………………</w:t>
      </w:r>
      <w:r w:rsidR="004E2C88">
        <w:rPr>
          <w:rFonts w:asciiTheme="majorHAnsi" w:eastAsia="Times New Roman" w:hAnsiTheme="majorHAnsi" w:cs="Times New Roman"/>
          <w:b/>
          <w:sz w:val="24"/>
          <w:szCs w:val="24"/>
          <w:lang w:eastAsia="es-ES_tradnl"/>
        </w:rPr>
        <w:t>…………</w:t>
      </w:r>
    </w:p>
    <w:p w:rsidR="004E2C88" w:rsidRDefault="004E2C88" w:rsidP="004766FD">
      <w:pPr>
        <w:spacing w:after="0" w:line="240" w:lineRule="auto"/>
        <w:jc w:val="both"/>
        <w:rPr>
          <w:rFonts w:asciiTheme="majorHAnsi" w:eastAsia="Times New Roman" w:hAnsiTheme="majorHAnsi" w:cs="Times New Roman"/>
          <w:b/>
          <w:sz w:val="24"/>
          <w:szCs w:val="24"/>
          <w:lang w:eastAsia="es-ES_tradnl"/>
        </w:rPr>
      </w:pPr>
    </w:p>
    <w:p w:rsidR="004E2C88" w:rsidRDefault="004E2C88" w:rsidP="004766FD">
      <w:pPr>
        <w:spacing w:after="0" w:line="240" w:lineRule="auto"/>
        <w:jc w:val="both"/>
        <w:rPr>
          <w:rFonts w:asciiTheme="majorHAnsi" w:eastAsia="Times New Roman" w:hAnsiTheme="majorHAnsi" w:cs="Times New Roman"/>
          <w:b/>
          <w:sz w:val="24"/>
          <w:szCs w:val="24"/>
          <w:lang w:eastAsia="es-ES_tradnl"/>
        </w:rPr>
      </w:pPr>
      <w:r>
        <w:rPr>
          <w:rFonts w:asciiTheme="majorHAnsi" w:eastAsia="Times New Roman" w:hAnsiTheme="majorHAnsi" w:cs="Times New Roman"/>
          <w:b/>
          <w:sz w:val="24"/>
          <w:szCs w:val="24"/>
          <w:lang w:eastAsia="es-ES_tradnl"/>
        </w:rPr>
        <w:t>O.A.- Reconocer los cambios religiosos ocurridos durante la Edad moderna.</w:t>
      </w:r>
    </w:p>
    <w:p w:rsidR="004766FD" w:rsidRDefault="004766FD" w:rsidP="004766FD">
      <w:pPr>
        <w:spacing w:after="0" w:line="240" w:lineRule="auto"/>
        <w:jc w:val="both"/>
        <w:rPr>
          <w:rFonts w:asciiTheme="majorHAnsi" w:eastAsia="Times New Roman" w:hAnsiTheme="majorHAnsi" w:cs="Times New Roman"/>
          <w:b/>
          <w:sz w:val="24"/>
          <w:szCs w:val="24"/>
          <w:lang w:eastAsia="es-ES_tradnl"/>
        </w:rPr>
      </w:pPr>
    </w:p>
    <w:p w:rsidR="004766FD" w:rsidRDefault="004766FD" w:rsidP="004766FD">
      <w:pPr>
        <w:spacing w:after="0" w:line="240" w:lineRule="auto"/>
        <w:jc w:val="both"/>
        <w:rPr>
          <w:rFonts w:asciiTheme="majorHAnsi" w:eastAsia="Times New Roman" w:hAnsiTheme="majorHAnsi" w:cs="Times New Roman"/>
          <w:b/>
          <w:sz w:val="24"/>
          <w:szCs w:val="24"/>
          <w:lang w:eastAsia="es-ES_tradnl"/>
        </w:rPr>
      </w:pPr>
      <w:r>
        <w:rPr>
          <w:rFonts w:asciiTheme="majorHAnsi" w:eastAsia="Times New Roman" w:hAnsiTheme="majorHAnsi" w:cs="Times New Roman"/>
          <w:b/>
          <w:sz w:val="24"/>
          <w:szCs w:val="24"/>
          <w:lang w:eastAsia="es-ES_tradnl"/>
        </w:rPr>
        <w:t>Antecedentes y causas</w:t>
      </w:r>
      <w:r w:rsidR="004E2C88">
        <w:rPr>
          <w:rFonts w:asciiTheme="majorHAnsi" w:eastAsia="Times New Roman" w:hAnsiTheme="majorHAnsi" w:cs="Times New Roman"/>
          <w:b/>
          <w:sz w:val="24"/>
          <w:szCs w:val="24"/>
          <w:lang w:eastAsia="es-ES_tradnl"/>
        </w:rPr>
        <w:t xml:space="preserve"> de la Reforma protestante</w:t>
      </w:r>
      <w:r>
        <w:rPr>
          <w:rFonts w:asciiTheme="majorHAnsi" w:eastAsia="Times New Roman" w:hAnsiTheme="majorHAnsi" w:cs="Times New Roman"/>
          <w:b/>
          <w:sz w:val="24"/>
          <w:szCs w:val="24"/>
          <w:lang w:eastAsia="es-ES_tradnl"/>
        </w:rPr>
        <w:t>:</w:t>
      </w:r>
    </w:p>
    <w:p w:rsidR="004766FD" w:rsidRDefault="004766FD" w:rsidP="004766FD">
      <w:pPr>
        <w:spacing w:after="0" w:line="240" w:lineRule="auto"/>
        <w:jc w:val="both"/>
        <w:rPr>
          <w:rFonts w:asciiTheme="majorHAnsi" w:eastAsia="Times New Roman" w:hAnsiTheme="majorHAnsi" w:cs="Times New Roman"/>
          <w:b/>
          <w:sz w:val="24"/>
          <w:szCs w:val="24"/>
          <w:lang w:eastAsia="es-ES_tradnl"/>
        </w:rPr>
      </w:pPr>
    </w:p>
    <w:p w:rsidR="004766FD" w:rsidRPr="00560584" w:rsidRDefault="004766FD" w:rsidP="004766FD">
      <w:pPr>
        <w:spacing w:after="0" w:line="240" w:lineRule="auto"/>
        <w:jc w:val="both"/>
        <w:rPr>
          <w:rFonts w:asciiTheme="majorHAnsi" w:eastAsia="Times New Roman" w:hAnsiTheme="majorHAnsi" w:cs="Times New Roman"/>
          <w:sz w:val="24"/>
          <w:szCs w:val="24"/>
          <w:lang w:eastAsia="es-ES_tradnl"/>
        </w:rPr>
      </w:pPr>
      <w:r>
        <w:rPr>
          <w:rFonts w:asciiTheme="majorHAnsi" w:eastAsia="Times New Roman" w:hAnsiTheme="majorHAnsi" w:cs="Times New Roman"/>
          <w:sz w:val="24"/>
          <w:szCs w:val="24"/>
          <w:lang w:eastAsia="es-ES_tradnl"/>
        </w:rPr>
        <w:t xml:space="preserve">    </w:t>
      </w:r>
      <w:r w:rsidRPr="00560584">
        <w:rPr>
          <w:rFonts w:asciiTheme="majorHAnsi" w:eastAsia="Times New Roman" w:hAnsiTheme="majorHAnsi" w:cs="Times New Roman"/>
          <w:sz w:val="24"/>
          <w:szCs w:val="24"/>
          <w:lang w:eastAsia="es-ES_tradnl"/>
        </w:rPr>
        <w:t>A partir del siglo XI</w:t>
      </w:r>
      <w:r>
        <w:rPr>
          <w:rFonts w:asciiTheme="majorHAnsi" w:eastAsia="Times New Roman" w:hAnsiTheme="majorHAnsi" w:cs="Times New Roman"/>
          <w:sz w:val="24"/>
          <w:szCs w:val="24"/>
          <w:lang w:eastAsia="es-ES_tradnl"/>
        </w:rPr>
        <w:t>V</w:t>
      </w:r>
      <w:r w:rsidRPr="00560584">
        <w:rPr>
          <w:rFonts w:asciiTheme="majorHAnsi" w:eastAsia="Times New Roman" w:hAnsiTheme="majorHAnsi" w:cs="Times New Roman"/>
          <w:sz w:val="24"/>
          <w:szCs w:val="24"/>
          <w:lang w:eastAsia="es-ES_tradnl"/>
        </w:rPr>
        <w:t>,</w:t>
      </w:r>
      <w:r>
        <w:rPr>
          <w:rFonts w:asciiTheme="majorHAnsi" w:eastAsia="Times New Roman" w:hAnsiTheme="majorHAnsi" w:cs="Times New Roman"/>
          <w:sz w:val="24"/>
          <w:szCs w:val="24"/>
          <w:lang w:eastAsia="es-ES_tradnl"/>
        </w:rPr>
        <w:t xml:space="preserve"> la Iglesia Católica se sumió en una profunda crisis. Su riqueza material fue causa de corrupción, muchos miembros del clero prefirieron el placer mundano a la obligación religiosa. Las corrientes renacentistas y humanistas impulsaron al ser humano a criticar el sistema</w:t>
      </w:r>
      <w:r w:rsidR="004E2C88">
        <w:rPr>
          <w:rFonts w:asciiTheme="majorHAnsi" w:eastAsia="Times New Roman" w:hAnsiTheme="majorHAnsi" w:cs="Times New Roman"/>
          <w:sz w:val="24"/>
          <w:szCs w:val="24"/>
          <w:lang w:eastAsia="es-ES_tradnl"/>
        </w:rPr>
        <w:t>;</w:t>
      </w:r>
      <w:r>
        <w:rPr>
          <w:rFonts w:asciiTheme="majorHAnsi" w:eastAsia="Times New Roman" w:hAnsiTheme="majorHAnsi" w:cs="Times New Roman"/>
          <w:sz w:val="24"/>
          <w:szCs w:val="24"/>
          <w:lang w:eastAsia="es-ES_tradnl"/>
        </w:rPr>
        <w:t xml:space="preserve"> y el afianzamiento de la autoridad real produjo una continua lucha entre los reyes y el papa, con el fin de afirmar al poder real frente al pontificio (ambicionaban los bienes de la Iglesia). Por otro lado, durante la Baja edad media, las doctrinas herejes de </w:t>
      </w:r>
      <w:proofErr w:type="spellStart"/>
      <w:r>
        <w:rPr>
          <w:rFonts w:asciiTheme="majorHAnsi" w:eastAsia="Times New Roman" w:hAnsiTheme="majorHAnsi" w:cs="Times New Roman"/>
          <w:sz w:val="24"/>
          <w:szCs w:val="24"/>
          <w:lang w:eastAsia="es-ES_tradnl"/>
        </w:rPr>
        <w:t>Wyclif</w:t>
      </w:r>
      <w:proofErr w:type="spellEnd"/>
      <w:r>
        <w:rPr>
          <w:rFonts w:asciiTheme="majorHAnsi" w:eastAsia="Times New Roman" w:hAnsiTheme="majorHAnsi" w:cs="Times New Roman"/>
          <w:sz w:val="24"/>
          <w:szCs w:val="24"/>
          <w:lang w:eastAsia="es-ES_tradnl"/>
        </w:rPr>
        <w:t xml:space="preserve"> y </w:t>
      </w:r>
      <w:proofErr w:type="spellStart"/>
      <w:r>
        <w:rPr>
          <w:rFonts w:asciiTheme="majorHAnsi" w:eastAsia="Times New Roman" w:hAnsiTheme="majorHAnsi" w:cs="Times New Roman"/>
          <w:sz w:val="24"/>
          <w:szCs w:val="24"/>
          <w:lang w:eastAsia="es-ES_tradnl"/>
        </w:rPr>
        <w:t>Hus</w:t>
      </w:r>
      <w:proofErr w:type="spellEnd"/>
      <w:r>
        <w:rPr>
          <w:rFonts w:asciiTheme="majorHAnsi" w:eastAsia="Times New Roman" w:hAnsiTheme="majorHAnsi" w:cs="Times New Roman"/>
          <w:sz w:val="24"/>
          <w:szCs w:val="24"/>
          <w:lang w:eastAsia="es-ES_tradnl"/>
        </w:rPr>
        <w:t>, que establecían oposición a los dogmas evangélicos y a la autoridad universal del papa, y que fueron condenadas en el Concilio de Constanza, provocaron una revolución en contra de la Iglesia Católica. También  el conflicto de Aviñón (existencia de dos papas) suscitó en todas partes violentos conflictos que culminaron con la exigencia de una reforma de la Iglesia “en su  cabeza y en sus miembros”.</w:t>
      </w:r>
    </w:p>
    <w:p w:rsidR="004766FD" w:rsidRPr="00E33EF8" w:rsidRDefault="004766FD" w:rsidP="004766FD">
      <w:pPr>
        <w:shd w:val="clear" w:color="auto" w:fill="FFFFFF"/>
        <w:spacing w:after="0" w:line="240" w:lineRule="auto"/>
        <w:jc w:val="both"/>
        <w:rPr>
          <w:rFonts w:asciiTheme="majorHAnsi" w:eastAsia="Times New Roman" w:hAnsiTheme="majorHAnsi" w:cs="Times New Roman"/>
          <w:color w:val="000000"/>
          <w:sz w:val="24"/>
          <w:szCs w:val="24"/>
          <w:lang w:eastAsia="es-CL"/>
        </w:rPr>
      </w:pPr>
    </w:p>
    <w:p w:rsidR="004766FD" w:rsidRPr="00E33EF8" w:rsidRDefault="004766FD" w:rsidP="004766FD">
      <w:pPr>
        <w:shd w:val="clear" w:color="auto" w:fill="FFFFFF"/>
        <w:spacing w:after="0" w:line="240" w:lineRule="auto"/>
        <w:jc w:val="both"/>
        <w:rPr>
          <w:rFonts w:asciiTheme="majorHAnsi" w:eastAsia="Times New Roman" w:hAnsiTheme="majorHAnsi" w:cs="Times New Roman"/>
          <w:b/>
          <w:bCs/>
          <w:color w:val="000000"/>
          <w:sz w:val="24"/>
          <w:szCs w:val="24"/>
          <w:bdr w:val="none" w:sz="0" w:space="0" w:color="auto" w:frame="1"/>
          <w:lang w:eastAsia="es-CL"/>
        </w:rPr>
      </w:pPr>
      <w:r w:rsidRPr="00E33EF8">
        <w:rPr>
          <w:rFonts w:asciiTheme="majorHAnsi" w:eastAsia="Times New Roman" w:hAnsiTheme="majorHAnsi" w:cs="Times New Roman"/>
          <w:b/>
          <w:bCs/>
          <w:color w:val="000000"/>
          <w:sz w:val="24"/>
          <w:szCs w:val="24"/>
          <w:bdr w:val="none" w:sz="0" w:space="0" w:color="auto" w:frame="1"/>
          <w:lang w:eastAsia="es-CL"/>
        </w:rPr>
        <w:t>Reforma protestante:</w:t>
      </w:r>
    </w:p>
    <w:p w:rsidR="004766FD" w:rsidRPr="00E33EF8" w:rsidRDefault="004766FD" w:rsidP="004766FD">
      <w:pPr>
        <w:shd w:val="clear" w:color="auto" w:fill="FFFFFF"/>
        <w:spacing w:after="0" w:line="240" w:lineRule="auto"/>
        <w:jc w:val="both"/>
        <w:rPr>
          <w:rFonts w:asciiTheme="majorHAnsi" w:eastAsia="Times New Roman" w:hAnsiTheme="majorHAnsi" w:cs="Times New Roman"/>
          <w:b/>
          <w:bCs/>
          <w:color w:val="000000"/>
          <w:sz w:val="24"/>
          <w:szCs w:val="24"/>
          <w:bdr w:val="none" w:sz="0" w:space="0" w:color="auto" w:frame="1"/>
          <w:lang w:eastAsia="es-CL"/>
        </w:rPr>
      </w:pPr>
    </w:p>
    <w:p w:rsidR="004766FD" w:rsidRDefault="004766FD" w:rsidP="004766FD">
      <w:pPr>
        <w:shd w:val="clear" w:color="auto" w:fill="FFFFFF"/>
        <w:spacing w:after="0" w:line="240" w:lineRule="auto"/>
        <w:jc w:val="both"/>
        <w:rPr>
          <w:rFonts w:asciiTheme="majorHAnsi" w:eastAsia="Times New Roman" w:hAnsiTheme="majorHAnsi" w:cs="Times New Roman"/>
          <w:bCs/>
          <w:color w:val="000000"/>
          <w:sz w:val="24"/>
          <w:szCs w:val="24"/>
          <w:bdr w:val="none" w:sz="0" w:space="0" w:color="auto" w:frame="1"/>
          <w:lang w:eastAsia="es-CL"/>
        </w:rPr>
      </w:pPr>
      <w:r w:rsidRPr="00E33EF8">
        <w:rPr>
          <w:rFonts w:asciiTheme="majorHAnsi" w:eastAsia="Times New Roman" w:hAnsiTheme="majorHAnsi" w:cs="Times New Roman"/>
          <w:b/>
          <w:bCs/>
          <w:color w:val="000000"/>
          <w:sz w:val="24"/>
          <w:szCs w:val="24"/>
          <w:bdr w:val="none" w:sz="0" w:space="0" w:color="auto" w:frame="1"/>
          <w:lang w:eastAsia="es-CL"/>
        </w:rPr>
        <w:t xml:space="preserve">Reforma luterana: </w:t>
      </w:r>
      <w:r w:rsidRPr="00E33EF8">
        <w:rPr>
          <w:rFonts w:asciiTheme="majorHAnsi" w:eastAsia="Times New Roman" w:hAnsiTheme="majorHAnsi" w:cs="Times New Roman"/>
          <w:bCs/>
          <w:color w:val="000000"/>
          <w:sz w:val="24"/>
          <w:szCs w:val="24"/>
          <w:bdr w:val="none" w:sz="0" w:space="0" w:color="auto" w:frame="1"/>
          <w:lang w:eastAsia="es-CL"/>
        </w:rPr>
        <w:t xml:space="preserve">debido a la construcción de la Iglesia de San Pedro, el Papa León X, con el objeto de obtener recursos, decretó la </w:t>
      </w:r>
      <w:r w:rsidRPr="00E33EF8">
        <w:rPr>
          <w:rFonts w:asciiTheme="majorHAnsi" w:eastAsia="Times New Roman" w:hAnsiTheme="majorHAnsi" w:cs="Times New Roman"/>
          <w:b/>
          <w:bCs/>
          <w:color w:val="000000"/>
          <w:sz w:val="24"/>
          <w:szCs w:val="24"/>
          <w:bdr w:val="none" w:sz="0" w:space="0" w:color="auto" w:frame="1"/>
          <w:lang w:eastAsia="es-CL"/>
        </w:rPr>
        <w:t>venta de indulgencias</w:t>
      </w:r>
      <w:r w:rsidRPr="00E33EF8">
        <w:rPr>
          <w:rFonts w:asciiTheme="majorHAnsi" w:eastAsia="Times New Roman" w:hAnsiTheme="majorHAnsi" w:cs="Times New Roman"/>
          <w:bCs/>
          <w:color w:val="000000"/>
          <w:sz w:val="24"/>
          <w:szCs w:val="24"/>
          <w:bdr w:val="none" w:sz="0" w:space="0" w:color="auto" w:frame="1"/>
          <w:lang w:eastAsia="es-CL"/>
        </w:rPr>
        <w:t xml:space="preserve"> en Alemania. Un monje  agustino, </w:t>
      </w:r>
      <w:r w:rsidRPr="00E33EF8">
        <w:rPr>
          <w:rFonts w:asciiTheme="majorHAnsi" w:eastAsia="Times New Roman" w:hAnsiTheme="majorHAnsi" w:cs="Times New Roman"/>
          <w:b/>
          <w:bCs/>
          <w:color w:val="000000"/>
          <w:sz w:val="24"/>
          <w:szCs w:val="24"/>
          <w:bdr w:val="none" w:sz="0" w:space="0" w:color="auto" w:frame="1"/>
          <w:lang w:eastAsia="es-CL"/>
        </w:rPr>
        <w:t>Martín Lutero</w:t>
      </w:r>
      <w:r w:rsidRPr="00E33EF8">
        <w:rPr>
          <w:rFonts w:asciiTheme="majorHAnsi" w:eastAsia="Times New Roman" w:hAnsiTheme="majorHAnsi" w:cs="Times New Roman"/>
          <w:bCs/>
          <w:color w:val="000000"/>
          <w:sz w:val="24"/>
          <w:szCs w:val="24"/>
          <w:bdr w:val="none" w:sz="0" w:space="0" w:color="auto" w:frame="1"/>
          <w:lang w:eastAsia="es-CL"/>
        </w:rPr>
        <w:t xml:space="preserve">, indignado por lo que calificaba como “una venta del perdón”, procedió a colgar, el 31 de octubre de 1541, en la puerta de la </w:t>
      </w:r>
      <w:r w:rsidRPr="00E33EF8">
        <w:rPr>
          <w:rFonts w:asciiTheme="majorHAnsi" w:eastAsia="Times New Roman" w:hAnsiTheme="majorHAnsi" w:cs="Times New Roman"/>
          <w:b/>
          <w:bCs/>
          <w:color w:val="000000"/>
          <w:sz w:val="24"/>
          <w:szCs w:val="24"/>
          <w:bdr w:val="none" w:sz="0" w:space="0" w:color="auto" w:frame="1"/>
          <w:lang w:eastAsia="es-CL"/>
        </w:rPr>
        <w:t xml:space="preserve">catedral de </w:t>
      </w:r>
      <w:proofErr w:type="spellStart"/>
      <w:r w:rsidRPr="00E33EF8">
        <w:rPr>
          <w:rFonts w:asciiTheme="majorHAnsi" w:eastAsia="Times New Roman" w:hAnsiTheme="majorHAnsi" w:cs="Times New Roman"/>
          <w:b/>
          <w:bCs/>
          <w:color w:val="000000"/>
          <w:sz w:val="24"/>
          <w:szCs w:val="24"/>
          <w:bdr w:val="none" w:sz="0" w:space="0" w:color="auto" w:frame="1"/>
          <w:lang w:eastAsia="es-CL"/>
        </w:rPr>
        <w:t>Wittenberg</w:t>
      </w:r>
      <w:proofErr w:type="spellEnd"/>
      <w:r w:rsidRPr="00E33EF8">
        <w:rPr>
          <w:rFonts w:asciiTheme="majorHAnsi" w:eastAsia="Times New Roman" w:hAnsiTheme="majorHAnsi" w:cs="Times New Roman"/>
          <w:bCs/>
          <w:color w:val="000000"/>
          <w:sz w:val="24"/>
          <w:szCs w:val="24"/>
          <w:bdr w:val="none" w:sz="0" w:space="0" w:color="auto" w:frame="1"/>
          <w:lang w:eastAsia="es-CL"/>
        </w:rPr>
        <w:t xml:space="preserve">, sus 95 tesis que atacaban las indulgencias. Fue excomulgado por el papa y, en la </w:t>
      </w:r>
      <w:r w:rsidRPr="00E33EF8">
        <w:rPr>
          <w:rFonts w:asciiTheme="majorHAnsi" w:eastAsia="Times New Roman" w:hAnsiTheme="majorHAnsi" w:cs="Times New Roman"/>
          <w:b/>
          <w:bCs/>
          <w:color w:val="000000"/>
          <w:sz w:val="24"/>
          <w:szCs w:val="24"/>
          <w:bdr w:val="none" w:sz="0" w:space="0" w:color="auto" w:frame="1"/>
          <w:lang w:eastAsia="es-CL"/>
        </w:rPr>
        <w:t xml:space="preserve">Dieta de </w:t>
      </w:r>
      <w:proofErr w:type="spellStart"/>
      <w:r>
        <w:rPr>
          <w:rFonts w:asciiTheme="majorHAnsi" w:eastAsia="Times New Roman" w:hAnsiTheme="majorHAnsi" w:cs="Times New Roman"/>
          <w:b/>
          <w:bCs/>
          <w:color w:val="000000"/>
          <w:sz w:val="24"/>
          <w:szCs w:val="24"/>
          <w:bdr w:val="none" w:sz="0" w:space="0" w:color="auto" w:frame="1"/>
          <w:lang w:eastAsia="es-CL"/>
        </w:rPr>
        <w:t>W</w:t>
      </w:r>
      <w:r w:rsidRPr="00E33EF8">
        <w:rPr>
          <w:rFonts w:asciiTheme="majorHAnsi" w:eastAsia="Times New Roman" w:hAnsiTheme="majorHAnsi" w:cs="Times New Roman"/>
          <w:b/>
          <w:bCs/>
          <w:color w:val="000000"/>
          <w:sz w:val="24"/>
          <w:szCs w:val="24"/>
          <w:bdr w:val="none" w:sz="0" w:space="0" w:color="auto" w:frame="1"/>
          <w:lang w:eastAsia="es-CL"/>
        </w:rPr>
        <w:t>orms</w:t>
      </w:r>
      <w:proofErr w:type="spellEnd"/>
      <w:r w:rsidRPr="00E33EF8">
        <w:rPr>
          <w:rFonts w:asciiTheme="majorHAnsi" w:eastAsia="Times New Roman" w:hAnsiTheme="majorHAnsi" w:cs="Times New Roman"/>
          <w:bCs/>
          <w:color w:val="000000"/>
          <w:sz w:val="24"/>
          <w:szCs w:val="24"/>
          <w:bdr w:val="none" w:sz="0" w:space="0" w:color="auto" w:frame="1"/>
          <w:lang w:eastAsia="es-CL"/>
        </w:rPr>
        <w:t xml:space="preserve">, el Emperador </w:t>
      </w:r>
      <w:r w:rsidRPr="00E33EF8">
        <w:rPr>
          <w:rFonts w:asciiTheme="majorHAnsi" w:eastAsia="Times New Roman" w:hAnsiTheme="majorHAnsi" w:cs="Times New Roman"/>
          <w:b/>
          <w:bCs/>
          <w:color w:val="000000"/>
          <w:sz w:val="24"/>
          <w:szCs w:val="24"/>
          <w:bdr w:val="none" w:sz="0" w:space="0" w:color="auto" w:frame="1"/>
          <w:lang w:eastAsia="es-CL"/>
        </w:rPr>
        <w:t>Carlos V</w:t>
      </w:r>
      <w:r w:rsidRPr="00E33EF8">
        <w:rPr>
          <w:rFonts w:asciiTheme="majorHAnsi" w:eastAsia="Times New Roman" w:hAnsiTheme="majorHAnsi" w:cs="Times New Roman"/>
          <w:bCs/>
          <w:color w:val="000000"/>
          <w:sz w:val="24"/>
          <w:szCs w:val="24"/>
          <w:bdr w:val="none" w:sz="0" w:space="0" w:color="auto" w:frame="1"/>
          <w:lang w:eastAsia="es-CL"/>
        </w:rPr>
        <w:t xml:space="preserve"> invita a Lutero a retractarse de sus ideas, pero éste se niega </w:t>
      </w:r>
      <w:proofErr w:type="spellStart"/>
      <w:r w:rsidRPr="00E33EF8">
        <w:rPr>
          <w:rFonts w:asciiTheme="majorHAnsi" w:eastAsia="Times New Roman" w:hAnsiTheme="majorHAnsi" w:cs="Times New Roman"/>
          <w:bCs/>
          <w:color w:val="000000"/>
          <w:sz w:val="24"/>
          <w:szCs w:val="24"/>
          <w:bdr w:val="none" w:sz="0" w:space="0" w:color="auto" w:frame="1"/>
          <w:lang w:eastAsia="es-CL"/>
        </w:rPr>
        <w:t>y</w:t>
      </w:r>
      <w:proofErr w:type="spellEnd"/>
      <w:r w:rsidRPr="00E33EF8">
        <w:rPr>
          <w:rFonts w:asciiTheme="majorHAnsi" w:eastAsia="Times New Roman" w:hAnsiTheme="majorHAnsi" w:cs="Times New Roman"/>
          <w:bCs/>
          <w:color w:val="000000"/>
          <w:sz w:val="24"/>
          <w:szCs w:val="24"/>
          <w:bdr w:val="none" w:sz="0" w:space="0" w:color="auto" w:frame="1"/>
          <w:lang w:eastAsia="es-CL"/>
        </w:rPr>
        <w:t xml:space="preserve"> insiste en que el hombre se </w:t>
      </w:r>
      <w:r w:rsidRPr="00E33EF8">
        <w:rPr>
          <w:rFonts w:asciiTheme="majorHAnsi" w:eastAsia="Times New Roman" w:hAnsiTheme="majorHAnsi" w:cs="Times New Roman"/>
          <w:b/>
          <w:bCs/>
          <w:color w:val="000000"/>
          <w:sz w:val="24"/>
          <w:szCs w:val="24"/>
          <w:bdr w:val="none" w:sz="0" w:space="0" w:color="auto" w:frame="1"/>
          <w:lang w:eastAsia="es-CL"/>
        </w:rPr>
        <w:t>salva exclusivamente por la fe</w:t>
      </w:r>
      <w:r w:rsidRPr="00E33EF8">
        <w:rPr>
          <w:rFonts w:asciiTheme="majorHAnsi" w:eastAsia="Times New Roman" w:hAnsiTheme="majorHAnsi" w:cs="Times New Roman"/>
          <w:bCs/>
          <w:color w:val="000000"/>
          <w:sz w:val="24"/>
          <w:szCs w:val="24"/>
          <w:bdr w:val="none" w:sz="0" w:space="0" w:color="auto" w:frame="1"/>
          <w:lang w:eastAsia="es-CL"/>
        </w:rPr>
        <w:t xml:space="preserve"> defendiendo su idea de la </w:t>
      </w:r>
      <w:r w:rsidRPr="00E33EF8">
        <w:rPr>
          <w:rFonts w:asciiTheme="majorHAnsi" w:eastAsia="Times New Roman" w:hAnsiTheme="majorHAnsi" w:cs="Times New Roman"/>
          <w:b/>
          <w:bCs/>
          <w:color w:val="000000"/>
          <w:sz w:val="24"/>
          <w:szCs w:val="24"/>
          <w:bdr w:val="none" w:sz="0" w:space="0" w:color="auto" w:frame="1"/>
          <w:lang w:eastAsia="es-CL"/>
        </w:rPr>
        <w:t>libre</w:t>
      </w:r>
      <w:r w:rsidRPr="00E33EF8">
        <w:rPr>
          <w:rFonts w:asciiTheme="majorHAnsi" w:eastAsia="Times New Roman" w:hAnsiTheme="majorHAnsi" w:cs="Times New Roman"/>
          <w:bCs/>
          <w:color w:val="000000"/>
          <w:sz w:val="24"/>
          <w:szCs w:val="24"/>
          <w:bdr w:val="none" w:sz="0" w:space="0" w:color="auto" w:frame="1"/>
          <w:lang w:eastAsia="es-CL"/>
        </w:rPr>
        <w:t xml:space="preserve"> </w:t>
      </w:r>
      <w:r>
        <w:rPr>
          <w:rFonts w:asciiTheme="majorHAnsi" w:eastAsia="Times New Roman" w:hAnsiTheme="majorHAnsi" w:cs="Times New Roman"/>
          <w:b/>
          <w:bCs/>
          <w:color w:val="000000"/>
          <w:sz w:val="24"/>
          <w:szCs w:val="24"/>
          <w:bdr w:val="none" w:sz="0" w:space="0" w:color="auto" w:frame="1"/>
          <w:lang w:eastAsia="es-CL"/>
        </w:rPr>
        <w:t xml:space="preserve">interpretación de la Biblia </w:t>
      </w:r>
      <w:r w:rsidRPr="00E33EF8">
        <w:rPr>
          <w:rFonts w:asciiTheme="majorHAnsi" w:eastAsia="Times New Roman" w:hAnsiTheme="majorHAnsi" w:cs="Times New Roman"/>
          <w:bCs/>
          <w:color w:val="000000"/>
          <w:sz w:val="24"/>
          <w:szCs w:val="24"/>
          <w:bdr w:val="none" w:sz="0" w:space="0" w:color="auto" w:frame="1"/>
          <w:lang w:eastAsia="es-CL"/>
        </w:rPr>
        <w:t>(la traduce al alemán). La doctrina luterana se propagó por Alemania, encontrando apoyo en varios príncipes, produciéndose así la división religiosa de Alemania.</w:t>
      </w:r>
      <w:r>
        <w:rPr>
          <w:rFonts w:asciiTheme="majorHAnsi" w:eastAsia="Times New Roman" w:hAnsiTheme="majorHAnsi" w:cs="Times New Roman"/>
          <w:bCs/>
          <w:color w:val="000000"/>
          <w:sz w:val="24"/>
          <w:szCs w:val="24"/>
          <w:bdr w:val="none" w:sz="0" w:space="0" w:color="auto" w:frame="1"/>
          <w:lang w:eastAsia="es-CL"/>
        </w:rPr>
        <w:t xml:space="preserve"> Después de largas y violentas luchas, se llegó a un acuerdo en la </w:t>
      </w:r>
      <w:r w:rsidRPr="002F7993">
        <w:rPr>
          <w:rFonts w:asciiTheme="majorHAnsi" w:eastAsia="Times New Roman" w:hAnsiTheme="majorHAnsi" w:cs="Times New Roman"/>
          <w:b/>
          <w:bCs/>
          <w:color w:val="000000"/>
          <w:sz w:val="24"/>
          <w:szCs w:val="24"/>
          <w:bdr w:val="none" w:sz="0" w:space="0" w:color="auto" w:frame="1"/>
          <w:lang w:eastAsia="es-CL"/>
        </w:rPr>
        <w:t>Paz de Augsburgo</w:t>
      </w:r>
      <w:r>
        <w:rPr>
          <w:rFonts w:asciiTheme="majorHAnsi" w:eastAsia="Times New Roman" w:hAnsiTheme="majorHAnsi" w:cs="Times New Roman"/>
          <w:bCs/>
          <w:color w:val="000000"/>
          <w:sz w:val="24"/>
          <w:szCs w:val="24"/>
          <w:bdr w:val="none" w:sz="0" w:space="0" w:color="auto" w:frame="1"/>
          <w:lang w:eastAsia="es-CL"/>
        </w:rPr>
        <w:t xml:space="preserve"> (1555), que estipula que cada príncipe puede elegir entre el catolicismo y el luteranismo, y sus súbditos deben seguir la religión de su príncipe. </w:t>
      </w:r>
    </w:p>
    <w:p w:rsidR="004766FD" w:rsidRPr="005D2520" w:rsidRDefault="004766FD" w:rsidP="004766FD">
      <w:pPr>
        <w:shd w:val="clear" w:color="auto" w:fill="FFFFFF"/>
        <w:spacing w:after="0" w:line="240" w:lineRule="auto"/>
        <w:jc w:val="both"/>
        <w:rPr>
          <w:rFonts w:asciiTheme="majorHAnsi" w:eastAsia="Times New Roman" w:hAnsiTheme="majorHAnsi" w:cs="Times New Roman"/>
          <w:bCs/>
          <w:color w:val="000000"/>
          <w:sz w:val="24"/>
          <w:szCs w:val="24"/>
          <w:bdr w:val="none" w:sz="0" w:space="0" w:color="auto" w:frame="1"/>
          <w:lang w:eastAsia="es-CL"/>
        </w:rPr>
      </w:pPr>
    </w:p>
    <w:p w:rsidR="004E2C88" w:rsidRDefault="004766FD" w:rsidP="004766FD">
      <w:pPr>
        <w:shd w:val="clear" w:color="auto" w:fill="FFFFFF"/>
        <w:spacing w:after="0" w:line="240" w:lineRule="auto"/>
        <w:jc w:val="both"/>
        <w:rPr>
          <w:rFonts w:asciiTheme="majorHAnsi" w:eastAsia="Times New Roman" w:hAnsiTheme="majorHAnsi" w:cs="Times New Roman"/>
          <w:b/>
          <w:bCs/>
          <w:color w:val="000000"/>
          <w:sz w:val="24"/>
          <w:szCs w:val="24"/>
          <w:bdr w:val="none" w:sz="0" w:space="0" w:color="auto" w:frame="1"/>
          <w:lang w:eastAsia="es-CL"/>
        </w:rPr>
      </w:pPr>
      <w:r w:rsidRPr="005D2520">
        <w:rPr>
          <w:rFonts w:asciiTheme="majorHAnsi" w:eastAsia="Times New Roman" w:hAnsiTheme="majorHAnsi" w:cs="Times New Roman"/>
          <w:b/>
          <w:bCs/>
          <w:color w:val="000000"/>
          <w:sz w:val="24"/>
          <w:szCs w:val="24"/>
          <w:bdr w:val="none" w:sz="0" w:space="0" w:color="auto" w:frame="1"/>
          <w:lang w:eastAsia="es-CL"/>
        </w:rPr>
        <w:t xml:space="preserve">La doctrina luterana establece </w:t>
      </w:r>
      <w:r w:rsidR="004E2C88">
        <w:rPr>
          <w:rFonts w:asciiTheme="majorHAnsi" w:eastAsia="Times New Roman" w:hAnsiTheme="majorHAnsi" w:cs="Times New Roman"/>
          <w:b/>
          <w:bCs/>
          <w:color w:val="000000"/>
          <w:sz w:val="24"/>
          <w:szCs w:val="24"/>
          <w:bdr w:val="none" w:sz="0" w:space="0" w:color="auto" w:frame="1"/>
          <w:lang w:eastAsia="es-CL"/>
        </w:rPr>
        <w:t>los siguientes</w:t>
      </w:r>
      <w:r w:rsidRPr="005D2520">
        <w:rPr>
          <w:rFonts w:asciiTheme="majorHAnsi" w:eastAsia="Times New Roman" w:hAnsiTheme="majorHAnsi" w:cs="Times New Roman"/>
          <w:b/>
          <w:bCs/>
          <w:color w:val="000000"/>
          <w:sz w:val="24"/>
          <w:szCs w:val="24"/>
          <w:bdr w:val="none" w:sz="0" w:space="0" w:color="auto" w:frame="1"/>
          <w:lang w:eastAsia="es-CL"/>
        </w:rPr>
        <w:t xml:space="preserve"> puntos importantes:</w:t>
      </w:r>
    </w:p>
    <w:p w:rsidR="004E2C88" w:rsidRDefault="004E2C88" w:rsidP="004766FD">
      <w:pPr>
        <w:shd w:val="clear" w:color="auto" w:fill="FFFFFF"/>
        <w:spacing w:after="0" w:line="240" w:lineRule="auto"/>
        <w:jc w:val="both"/>
        <w:rPr>
          <w:rFonts w:asciiTheme="majorHAnsi" w:eastAsia="Times New Roman" w:hAnsiTheme="majorHAnsi" w:cs="Times New Roman"/>
          <w:b/>
          <w:bCs/>
          <w:color w:val="000000"/>
          <w:sz w:val="24"/>
          <w:szCs w:val="24"/>
          <w:bdr w:val="none" w:sz="0" w:space="0" w:color="auto" w:frame="1"/>
          <w:lang w:eastAsia="es-CL"/>
        </w:rPr>
      </w:pPr>
    </w:p>
    <w:p w:rsidR="004E2C88" w:rsidRPr="00713698" w:rsidRDefault="004E2C88" w:rsidP="004E2C88">
      <w:pPr>
        <w:pStyle w:val="Prrafodelista"/>
        <w:numPr>
          <w:ilvl w:val="0"/>
          <w:numId w:val="2"/>
        </w:numPr>
        <w:shd w:val="clear" w:color="auto" w:fill="FFFFFF"/>
        <w:spacing w:after="0" w:line="240" w:lineRule="auto"/>
        <w:jc w:val="both"/>
        <w:rPr>
          <w:rFonts w:asciiTheme="majorHAnsi" w:eastAsia="Times New Roman" w:hAnsiTheme="majorHAnsi" w:cs="Times New Roman"/>
          <w:bCs/>
          <w:color w:val="000000"/>
          <w:sz w:val="24"/>
          <w:szCs w:val="24"/>
          <w:bdr w:val="none" w:sz="0" w:space="0" w:color="auto" w:frame="1"/>
          <w:lang w:eastAsia="es-CL"/>
        </w:rPr>
      </w:pPr>
      <w:r w:rsidRPr="00713698">
        <w:rPr>
          <w:rFonts w:asciiTheme="majorHAnsi" w:eastAsia="Times New Roman" w:hAnsiTheme="majorHAnsi" w:cs="Times New Roman"/>
          <w:bCs/>
          <w:color w:val="000000"/>
          <w:sz w:val="24"/>
          <w:szCs w:val="24"/>
          <w:bdr w:val="none" w:sz="0" w:space="0" w:color="auto" w:frame="1"/>
          <w:lang w:eastAsia="es-CL"/>
        </w:rPr>
        <w:t xml:space="preserve">El hombre se </w:t>
      </w:r>
      <w:r w:rsidRPr="00713698">
        <w:rPr>
          <w:rFonts w:asciiTheme="majorHAnsi" w:eastAsia="Times New Roman" w:hAnsiTheme="majorHAnsi" w:cs="Times New Roman"/>
          <w:b/>
          <w:bCs/>
          <w:color w:val="000000"/>
          <w:sz w:val="24"/>
          <w:szCs w:val="24"/>
          <w:bdr w:val="none" w:sz="0" w:space="0" w:color="auto" w:frame="1"/>
          <w:lang w:eastAsia="es-CL"/>
        </w:rPr>
        <w:t>salva sólo por su fe</w:t>
      </w:r>
      <w:r w:rsidRPr="00713698">
        <w:rPr>
          <w:rFonts w:asciiTheme="majorHAnsi" w:eastAsia="Times New Roman" w:hAnsiTheme="majorHAnsi" w:cs="Times New Roman"/>
          <w:bCs/>
          <w:color w:val="000000"/>
          <w:sz w:val="24"/>
          <w:szCs w:val="24"/>
          <w:bdr w:val="none" w:sz="0" w:space="0" w:color="auto" w:frame="1"/>
          <w:lang w:eastAsia="es-CL"/>
        </w:rPr>
        <w:t>.</w:t>
      </w:r>
    </w:p>
    <w:p w:rsidR="004E2C88" w:rsidRPr="00713698" w:rsidRDefault="004E2C88" w:rsidP="004E2C88">
      <w:pPr>
        <w:pStyle w:val="Prrafodelista"/>
        <w:numPr>
          <w:ilvl w:val="0"/>
          <w:numId w:val="2"/>
        </w:numPr>
        <w:shd w:val="clear" w:color="auto" w:fill="FFFFFF"/>
        <w:spacing w:after="0" w:line="240" w:lineRule="auto"/>
        <w:jc w:val="both"/>
        <w:rPr>
          <w:rFonts w:asciiTheme="majorHAnsi" w:eastAsia="Times New Roman" w:hAnsiTheme="majorHAnsi" w:cs="Times New Roman"/>
          <w:bCs/>
          <w:color w:val="000000"/>
          <w:sz w:val="24"/>
          <w:szCs w:val="24"/>
          <w:bdr w:val="none" w:sz="0" w:space="0" w:color="auto" w:frame="1"/>
          <w:lang w:eastAsia="es-CL"/>
        </w:rPr>
      </w:pPr>
      <w:r w:rsidRPr="00713698">
        <w:rPr>
          <w:rFonts w:asciiTheme="majorHAnsi" w:eastAsia="Times New Roman" w:hAnsiTheme="majorHAnsi" w:cs="Times New Roman"/>
          <w:bCs/>
          <w:color w:val="000000"/>
          <w:sz w:val="24"/>
          <w:szCs w:val="24"/>
          <w:bdr w:val="none" w:sz="0" w:space="0" w:color="auto" w:frame="1"/>
          <w:lang w:eastAsia="es-CL"/>
        </w:rPr>
        <w:t>La libre interpretación de la Biblia.</w:t>
      </w:r>
    </w:p>
    <w:p w:rsidR="004E2C88" w:rsidRPr="00713698" w:rsidRDefault="004E2C88" w:rsidP="004E2C88">
      <w:pPr>
        <w:pStyle w:val="Prrafodelista"/>
        <w:numPr>
          <w:ilvl w:val="0"/>
          <w:numId w:val="2"/>
        </w:numPr>
        <w:shd w:val="clear" w:color="auto" w:fill="FFFFFF"/>
        <w:spacing w:after="0" w:line="240" w:lineRule="auto"/>
        <w:jc w:val="both"/>
        <w:rPr>
          <w:rFonts w:asciiTheme="majorHAnsi" w:eastAsia="Times New Roman" w:hAnsiTheme="majorHAnsi" w:cs="Times New Roman"/>
          <w:bCs/>
          <w:color w:val="000000"/>
          <w:sz w:val="24"/>
          <w:szCs w:val="24"/>
          <w:bdr w:val="none" w:sz="0" w:space="0" w:color="auto" w:frame="1"/>
          <w:lang w:eastAsia="es-CL"/>
        </w:rPr>
      </w:pPr>
      <w:r w:rsidRPr="00713698">
        <w:rPr>
          <w:rFonts w:asciiTheme="majorHAnsi" w:eastAsia="Times New Roman" w:hAnsiTheme="majorHAnsi" w:cs="Times New Roman"/>
          <w:bCs/>
          <w:color w:val="000000"/>
          <w:sz w:val="24"/>
          <w:szCs w:val="24"/>
          <w:bdr w:val="none" w:sz="0" w:space="0" w:color="auto" w:frame="1"/>
          <w:lang w:eastAsia="es-CL"/>
        </w:rPr>
        <w:t>La Biblia es la única fuente de revelación.</w:t>
      </w:r>
    </w:p>
    <w:p w:rsidR="004E2C88" w:rsidRPr="00713698" w:rsidRDefault="004E2C88" w:rsidP="004E2C88">
      <w:pPr>
        <w:pStyle w:val="Prrafodelista"/>
        <w:numPr>
          <w:ilvl w:val="0"/>
          <w:numId w:val="2"/>
        </w:numPr>
        <w:shd w:val="clear" w:color="auto" w:fill="FFFFFF"/>
        <w:spacing w:after="0" w:line="240" w:lineRule="auto"/>
        <w:jc w:val="both"/>
        <w:rPr>
          <w:rFonts w:asciiTheme="majorHAnsi" w:eastAsia="Times New Roman" w:hAnsiTheme="majorHAnsi" w:cs="Times New Roman"/>
          <w:bCs/>
          <w:color w:val="000000"/>
          <w:sz w:val="24"/>
          <w:szCs w:val="24"/>
          <w:bdr w:val="none" w:sz="0" w:space="0" w:color="auto" w:frame="1"/>
          <w:lang w:eastAsia="es-CL"/>
        </w:rPr>
      </w:pPr>
      <w:r w:rsidRPr="00713698">
        <w:rPr>
          <w:rFonts w:asciiTheme="majorHAnsi" w:eastAsia="Times New Roman" w:hAnsiTheme="majorHAnsi" w:cs="Times New Roman"/>
          <w:bCs/>
          <w:color w:val="000000"/>
          <w:sz w:val="24"/>
          <w:szCs w:val="24"/>
          <w:bdr w:val="none" w:sz="0" w:space="0" w:color="auto" w:frame="1"/>
          <w:lang w:eastAsia="es-CL"/>
        </w:rPr>
        <w:t>El sacerdocio universal.</w:t>
      </w:r>
    </w:p>
    <w:p w:rsidR="004766FD" w:rsidRPr="00713698" w:rsidRDefault="004E2C88" w:rsidP="00713698">
      <w:pPr>
        <w:pStyle w:val="Prrafodelista"/>
        <w:numPr>
          <w:ilvl w:val="0"/>
          <w:numId w:val="2"/>
        </w:numPr>
        <w:shd w:val="clear" w:color="auto" w:fill="FFFFFF"/>
        <w:spacing w:after="0" w:line="240" w:lineRule="auto"/>
        <w:jc w:val="both"/>
        <w:rPr>
          <w:rFonts w:asciiTheme="majorHAnsi" w:eastAsia="Times New Roman" w:hAnsiTheme="majorHAnsi" w:cs="Times New Roman"/>
          <w:bCs/>
          <w:color w:val="000000"/>
          <w:sz w:val="24"/>
          <w:szCs w:val="24"/>
          <w:bdr w:val="none" w:sz="0" w:space="0" w:color="auto" w:frame="1"/>
          <w:lang w:eastAsia="es-CL"/>
        </w:rPr>
      </w:pPr>
      <w:r w:rsidRPr="00713698">
        <w:rPr>
          <w:rFonts w:asciiTheme="majorHAnsi" w:eastAsia="Times New Roman" w:hAnsiTheme="majorHAnsi" w:cs="Times New Roman"/>
          <w:bCs/>
          <w:color w:val="000000"/>
          <w:sz w:val="24"/>
          <w:szCs w:val="24"/>
          <w:bdr w:val="none" w:sz="0" w:space="0" w:color="auto" w:frame="1"/>
          <w:lang w:eastAsia="es-CL"/>
        </w:rPr>
        <w:t>Existen sólo dos sacramentos: Bautismo y Comunión.</w:t>
      </w:r>
    </w:p>
    <w:p w:rsidR="004766FD" w:rsidRPr="005D2520" w:rsidRDefault="004766FD" w:rsidP="004766FD">
      <w:pPr>
        <w:pStyle w:val="Prrafodelista"/>
        <w:numPr>
          <w:ilvl w:val="0"/>
          <w:numId w:val="1"/>
        </w:numPr>
        <w:shd w:val="clear" w:color="auto" w:fill="FFFFFF"/>
        <w:spacing w:after="0" w:line="240" w:lineRule="auto"/>
        <w:jc w:val="both"/>
        <w:rPr>
          <w:rFonts w:asciiTheme="majorHAnsi" w:eastAsia="Times New Roman" w:hAnsiTheme="majorHAnsi" w:cs="Times New Roman"/>
          <w:bCs/>
          <w:color w:val="000000"/>
          <w:sz w:val="24"/>
          <w:szCs w:val="24"/>
          <w:bdr w:val="none" w:sz="0" w:space="0" w:color="auto" w:frame="1"/>
          <w:lang w:eastAsia="es-CL"/>
        </w:rPr>
      </w:pPr>
      <w:r w:rsidRPr="005D2520">
        <w:rPr>
          <w:rFonts w:asciiTheme="majorHAnsi" w:eastAsia="Times New Roman" w:hAnsiTheme="majorHAnsi" w:cs="Times New Roman"/>
          <w:bCs/>
          <w:color w:val="000000"/>
          <w:sz w:val="24"/>
          <w:szCs w:val="24"/>
          <w:bdr w:val="none" w:sz="0" w:space="0" w:color="auto" w:frame="1"/>
          <w:lang w:eastAsia="es-CL"/>
        </w:rPr>
        <w:t xml:space="preserve">Se suprime el </w:t>
      </w:r>
      <w:r w:rsidRPr="005D2520">
        <w:rPr>
          <w:rFonts w:asciiTheme="majorHAnsi" w:eastAsia="Times New Roman" w:hAnsiTheme="majorHAnsi" w:cs="Times New Roman"/>
          <w:b/>
          <w:bCs/>
          <w:color w:val="000000"/>
          <w:sz w:val="24"/>
          <w:szCs w:val="24"/>
          <w:bdr w:val="none" w:sz="0" w:space="0" w:color="auto" w:frame="1"/>
          <w:lang w:eastAsia="es-CL"/>
        </w:rPr>
        <w:t>celibato</w:t>
      </w:r>
      <w:r w:rsidRPr="005D2520">
        <w:rPr>
          <w:rFonts w:asciiTheme="majorHAnsi" w:eastAsia="Times New Roman" w:hAnsiTheme="majorHAnsi" w:cs="Times New Roman"/>
          <w:bCs/>
          <w:color w:val="000000"/>
          <w:sz w:val="24"/>
          <w:szCs w:val="24"/>
          <w:bdr w:val="none" w:sz="0" w:space="0" w:color="auto" w:frame="1"/>
          <w:lang w:eastAsia="es-CL"/>
        </w:rPr>
        <w:t xml:space="preserve"> en los sacerdotes (incluso el mismo  Lutero se casó y tuvo hijos) </w:t>
      </w:r>
    </w:p>
    <w:p w:rsidR="004766FD" w:rsidRPr="005D2520" w:rsidRDefault="004766FD" w:rsidP="004766FD">
      <w:pPr>
        <w:shd w:val="clear" w:color="auto" w:fill="FFFFFF"/>
        <w:spacing w:after="0" w:line="240" w:lineRule="auto"/>
        <w:jc w:val="both"/>
        <w:rPr>
          <w:rFonts w:asciiTheme="majorHAnsi" w:eastAsia="Times New Roman" w:hAnsiTheme="majorHAnsi" w:cs="Times New Roman"/>
          <w:b/>
          <w:bCs/>
          <w:color w:val="000000"/>
          <w:sz w:val="24"/>
          <w:szCs w:val="24"/>
          <w:bdr w:val="none" w:sz="0" w:space="0" w:color="auto" w:frame="1"/>
          <w:lang w:eastAsia="es-CL"/>
        </w:rPr>
      </w:pPr>
    </w:p>
    <w:p w:rsidR="004766FD" w:rsidRPr="005D2520" w:rsidRDefault="004766FD" w:rsidP="004766FD">
      <w:pPr>
        <w:shd w:val="clear" w:color="auto" w:fill="FFFFFF"/>
        <w:spacing w:after="0" w:line="240" w:lineRule="auto"/>
        <w:jc w:val="both"/>
        <w:rPr>
          <w:rFonts w:asciiTheme="majorHAnsi" w:eastAsia="Times New Roman" w:hAnsiTheme="majorHAnsi" w:cs="Times New Roman"/>
          <w:b/>
          <w:bCs/>
          <w:color w:val="000000"/>
          <w:sz w:val="24"/>
          <w:szCs w:val="24"/>
          <w:bdr w:val="none" w:sz="0" w:space="0" w:color="auto" w:frame="1"/>
          <w:lang w:eastAsia="es-CL"/>
        </w:rPr>
      </w:pPr>
      <w:r w:rsidRPr="005D2520">
        <w:rPr>
          <w:rFonts w:asciiTheme="majorHAnsi" w:eastAsia="Times New Roman" w:hAnsiTheme="majorHAnsi" w:cs="Times New Roman"/>
          <w:b/>
          <w:bCs/>
          <w:color w:val="000000"/>
          <w:sz w:val="24"/>
          <w:szCs w:val="24"/>
          <w:bdr w:val="none" w:sz="0" w:space="0" w:color="auto" w:frame="1"/>
          <w:lang w:eastAsia="es-CL"/>
        </w:rPr>
        <w:t xml:space="preserve">Reforma </w:t>
      </w:r>
      <w:proofErr w:type="gramStart"/>
      <w:r w:rsidRPr="005D2520">
        <w:rPr>
          <w:rFonts w:asciiTheme="majorHAnsi" w:eastAsia="Times New Roman" w:hAnsiTheme="majorHAnsi" w:cs="Times New Roman"/>
          <w:b/>
          <w:bCs/>
          <w:color w:val="000000"/>
          <w:sz w:val="24"/>
          <w:szCs w:val="24"/>
          <w:bdr w:val="none" w:sz="0" w:space="0" w:color="auto" w:frame="1"/>
          <w:lang w:eastAsia="es-CL"/>
        </w:rPr>
        <w:t>Calvinista</w:t>
      </w:r>
      <w:proofErr w:type="gramEnd"/>
      <w:r w:rsidRPr="005D2520">
        <w:rPr>
          <w:rFonts w:asciiTheme="majorHAnsi" w:eastAsia="Times New Roman" w:hAnsiTheme="majorHAnsi" w:cs="Times New Roman"/>
          <w:b/>
          <w:bCs/>
          <w:color w:val="000000"/>
          <w:sz w:val="24"/>
          <w:szCs w:val="24"/>
          <w:bdr w:val="none" w:sz="0" w:space="0" w:color="auto" w:frame="1"/>
          <w:lang w:eastAsia="es-CL"/>
        </w:rPr>
        <w:t>:</w:t>
      </w:r>
    </w:p>
    <w:p w:rsidR="004766FD" w:rsidRPr="005D2520" w:rsidRDefault="004766FD" w:rsidP="004766FD">
      <w:pPr>
        <w:shd w:val="clear" w:color="auto" w:fill="FFFFFF"/>
        <w:spacing w:after="0" w:line="240" w:lineRule="auto"/>
        <w:jc w:val="both"/>
        <w:rPr>
          <w:rFonts w:asciiTheme="majorHAnsi" w:eastAsia="Times New Roman" w:hAnsiTheme="majorHAnsi" w:cs="Times New Roman"/>
          <w:b/>
          <w:bCs/>
          <w:color w:val="000000"/>
          <w:sz w:val="24"/>
          <w:szCs w:val="24"/>
          <w:bdr w:val="none" w:sz="0" w:space="0" w:color="auto" w:frame="1"/>
          <w:lang w:eastAsia="es-CL"/>
        </w:rPr>
      </w:pPr>
      <w:r w:rsidRPr="005D2520">
        <w:rPr>
          <w:rFonts w:asciiTheme="majorHAnsi" w:eastAsia="Times New Roman" w:hAnsiTheme="majorHAnsi" w:cs="Times New Roman"/>
          <w:b/>
          <w:bCs/>
          <w:color w:val="000000"/>
          <w:sz w:val="24"/>
          <w:szCs w:val="24"/>
          <w:bdr w:val="none" w:sz="0" w:space="0" w:color="auto" w:frame="1"/>
          <w:lang w:eastAsia="es-CL"/>
        </w:rPr>
        <w:t xml:space="preserve">    Juan Calvino </w:t>
      </w:r>
      <w:r w:rsidRPr="005D2520">
        <w:rPr>
          <w:rFonts w:asciiTheme="majorHAnsi" w:eastAsia="Times New Roman" w:hAnsiTheme="majorHAnsi" w:cs="Times New Roman"/>
          <w:bCs/>
          <w:color w:val="000000"/>
          <w:sz w:val="24"/>
          <w:szCs w:val="24"/>
          <w:bdr w:val="none" w:sz="0" w:space="0" w:color="auto" w:frame="1"/>
          <w:lang w:eastAsia="es-CL"/>
        </w:rPr>
        <w:t>desarrolla la idea de</w:t>
      </w:r>
      <w:r w:rsidRPr="005D2520">
        <w:rPr>
          <w:rFonts w:asciiTheme="majorHAnsi" w:eastAsia="Times New Roman" w:hAnsiTheme="majorHAnsi" w:cs="Times New Roman"/>
          <w:b/>
          <w:bCs/>
          <w:color w:val="000000"/>
          <w:sz w:val="24"/>
          <w:szCs w:val="24"/>
          <w:bdr w:val="none" w:sz="0" w:space="0" w:color="auto" w:frame="1"/>
          <w:lang w:eastAsia="es-CL"/>
        </w:rPr>
        <w:t xml:space="preserve"> la predestinación</w:t>
      </w:r>
      <w:r w:rsidRPr="005D2520">
        <w:rPr>
          <w:rFonts w:asciiTheme="majorHAnsi" w:eastAsia="Times New Roman" w:hAnsiTheme="majorHAnsi" w:cs="Times New Roman"/>
          <w:bCs/>
          <w:color w:val="000000"/>
          <w:sz w:val="24"/>
          <w:szCs w:val="24"/>
          <w:bdr w:val="none" w:sz="0" w:space="0" w:color="auto" w:frame="1"/>
          <w:lang w:eastAsia="es-CL"/>
        </w:rPr>
        <w:t xml:space="preserve">, y organiza en Ginebra un régimen teocrático que controlaba todos los aspectos de la vida cotidiana de las personas. Según la predestinación solo algunos están destinados a salvarse y otros a condenarse. </w:t>
      </w:r>
      <w:r w:rsidRPr="00713698">
        <w:rPr>
          <w:rFonts w:asciiTheme="majorHAnsi" w:eastAsia="Times New Roman" w:hAnsiTheme="majorHAnsi" w:cs="Times New Roman"/>
          <w:b/>
          <w:bCs/>
          <w:color w:val="000000"/>
          <w:sz w:val="24"/>
          <w:szCs w:val="24"/>
          <w:bdr w:val="none" w:sz="0" w:space="0" w:color="auto" w:frame="1"/>
          <w:lang w:eastAsia="es-CL"/>
        </w:rPr>
        <w:t>El trabajo bien</w:t>
      </w:r>
      <w:r w:rsidRPr="005D2520">
        <w:rPr>
          <w:rFonts w:asciiTheme="majorHAnsi" w:eastAsia="Times New Roman" w:hAnsiTheme="majorHAnsi" w:cs="Times New Roman"/>
          <w:bCs/>
          <w:color w:val="000000"/>
          <w:sz w:val="24"/>
          <w:szCs w:val="24"/>
          <w:bdr w:val="none" w:sz="0" w:space="0" w:color="auto" w:frame="1"/>
          <w:lang w:eastAsia="es-CL"/>
        </w:rPr>
        <w:t xml:space="preserve"> </w:t>
      </w:r>
      <w:r w:rsidRPr="00713698">
        <w:rPr>
          <w:rFonts w:asciiTheme="majorHAnsi" w:eastAsia="Times New Roman" w:hAnsiTheme="majorHAnsi" w:cs="Times New Roman"/>
          <w:b/>
          <w:bCs/>
          <w:color w:val="000000"/>
          <w:sz w:val="24"/>
          <w:szCs w:val="24"/>
          <w:bdr w:val="none" w:sz="0" w:space="0" w:color="auto" w:frame="1"/>
          <w:lang w:eastAsia="es-CL"/>
        </w:rPr>
        <w:t>hecho es una virtud cristiana</w:t>
      </w:r>
      <w:r w:rsidRPr="005D2520">
        <w:rPr>
          <w:rFonts w:asciiTheme="majorHAnsi" w:eastAsia="Times New Roman" w:hAnsiTheme="majorHAnsi" w:cs="Times New Roman"/>
          <w:bCs/>
          <w:color w:val="000000"/>
          <w:sz w:val="24"/>
          <w:szCs w:val="24"/>
          <w:bdr w:val="none" w:sz="0" w:space="0" w:color="auto" w:frame="1"/>
          <w:lang w:eastAsia="es-CL"/>
        </w:rPr>
        <w:t xml:space="preserve">, y la prosperidad y el éxito son señales de haber sido elegido para la salvación eterna. El calvinismo le dio una fundamentación religiosa al capitalismo: miseria y riqueza son las dos condiciones preestablecidas por Dios. Fueron fuertemente </w:t>
      </w:r>
      <w:r w:rsidRPr="005D2520">
        <w:rPr>
          <w:rFonts w:asciiTheme="majorHAnsi" w:eastAsia="Times New Roman" w:hAnsiTheme="majorHAnsi" w:cs="Times New Roman"/>
          <w:bCs/>
          <w:color w:val="000000"/>
          <w:sz w:val="24"/>
          <w:szCs w:val="24"/>
          <w:bdr w:val="none" w:sz="0" w:space="0" w:color="auto" w:frame="1"/>
          <w:lang w:eastAsia="es-CL"/>
        </w:rPr>
        <w:lastRenderedPageBreak/>
        <w:t>perseguidos, lo que motivó las migraciones y la expansión de la doctrina (</w:t>
      </w:r>
      <w:proofErr w:type="spellStart"/>
      <w:r w:rsidRPr="005D2520">
        <w:rPr>
          <w:rFonts w:asciiTheme="majorHAnsi" w:eastAsia="Times New Roman" w:hAnsiTheme="majorHAnsi" w:cs="Times New Roman"/>
          <w:bCs/>
          <w:color w:val="000000"/>
          <w:sz w:val="24"/>
          <w:szCs w:val="24"/>
          <w:bdr w:val="none" w:sz="0" w:space="0" w:color="auto" w:frame="1"/>
          <w:lang w:eastAsia="es-CL"/>
        </w:rPr>
        <w:t>ej</w:t>
      </w:r>
      <w:proofErr w:type="spellEnd"/>
      <w:r w:rsidRPr="005D2520">
        <w:rPr>
          <w:rFonts w:asciiTheme="majorHAnsi" w:eastAsia="Times New Roman" w:hAnsiTheme="majorHAnsi" w:cs="Times New Roman"/>
          <w:bCs/>
          <w:color w:val="000000"/>
          <w:sz w:val="24"/>
          <w:szCs w:val="24"/>
          <w:bdr w:val="none" w:sz="0" w:space="0" w:color="auto" w:frame="1"/>
          <w:lang w:eastAsia="es-CL"/>
        </w:rPr>
        <w:t>: los calvinistas escoceses (</w:t>
      </w:r>
      <w:r w:rsidRPr="005D2520">
        <w:rPr>
          <w:rFonts w:asciiTheme="majorHAnsi" w:eastAsia="Times New Roman" w:hAnsiTheme="majorHAnsi" w:cs="Times New Roman"/>
          <w:b/>
          <w:bCs/>
          <w:color w:val="000000"/>
          <w:sz w:val="24"/>
          <w:szCs w:val="24"/>
          <w:bdr w:val="none" w:sz="0" w:space="0" w:color="auto" w:frame="1"/>
          <w:lang w:eastAsia="es-CL"/>
        </w:rPr>
        <w:t>presbiterianos</w:t>
      </w:r>
      <w:r w:rsidRPr="005D2520">
        <w:rPr>
          <w:rFonts w:asciiTheme="majorHAnsi" w:eastAsia="Times New Roman" w:hAnsiTheme="majorHAnsi" w:cs="Times New Roman"/>
          <w:bCs/>
          <w:color w:val="000000"/>
          <w:sz w:val="24"/>
          <w:szCs w:val="24"/>
          <w:bdr w:val="none" w:sz="0" w:space="0" w:color="auto" w:frame="1"/>
          <w:lang w:eastAsia="es-CL"/>
        </w:rPr>
        <w:t>) fueron perseguidos por los Estuardo y migraron a Norteamérica)</w:t>
      </w:r>
    </w:p>
    <w:p w:rsidR="004766FD" w:rsidRPr="00DD6E40" w:rsidRDefault="004766FD" w:rsidP="004766FD">
      <w:pPr>
        <w:shd w:val="clear" w:color="auto" w:fill="FFFFFF"/>
        <w:spacing w:after="0" w:line="240" w:lineRule="auto"/>
        <w:jc w:val="both"/>
        <w:rPr>
          <w:rFonts w:eastAsia="Times New Roman" w:cs="Times New Roman"/>
          <w:b/>
          <w:bCs/>
          <w:color w:val="000000"/>
          <w:sz w:val="24"/>
          <w:szCs w:val="24"/>
          <w:bdr w:val="none" w:sz="0" w:space="0" w:color="auto" w:frame="1"/>
          <w:lang w:eastAsia="es-CL"/>
        </w:rPr>
      </w:pPr>
    </w:p>
    <w:p w:rsidR="004766FD" w:rsidRDefault="004766FD" w:rsidP="004766FD">
      <w:pPr>
        <w:shd w:val="clear" w:color="auto" w:fill="FFFFFF"/>
        <w:spacing w:after="0" w:line="240" w:lineRule="auto"/>
        <w:jc w:val="both"/>
        <w:rPr>
          <w:rFonts w:asciiTheme="majorHAnsi" w:eastAsia="Times New Roman" w:hAnsiTheme="majorHAnsi" w:cs="Times New Roman"/>
          <w:b/>
          <w:bCs/>
          <w:color w:val="000000"/>
          <w:spacing w:val="15"/>
          <w:sz w:val="24"/>
          <w:szCs w:val="24"/>
          <w:bdr w:val="none" w:sz="0" w:space="0" w:color="auto" w:frame="1"/>
          <w:lang w:eastAsia="es-CL"/>
        </w:rPr>
      </w:pPr>
      <w:r w:rsidRPr="00671A1F">
        <w:rPr>
          <w:rFonts w:asciiTheme="majorHAnsi" w:eastAsia="Times New Roman" w:hAnsiTheme="majorHAnsi" w:cs="Times New Roman"/>
          <w:b/>
          <w:bCs/>
          <w:color w:val="000000"/>
          <w:spacing w:val="15"/>
          <w:sz w:val="24"/>
          <w:szCs w:val="24"/>
          <w:bdr w:val="none" w:sz="0" w:space="0" w:color="auto" w:frame="1"/>
          <w:lang w:eastAsia="es-CL"/>
        </w:rPr>
        <w:t>Reforma </w:t>
      </w:r>
      <w:proofErr w:type="gramStart"/>
      <w:r w:rsidRPr="00671A1F">
        <w:rPr>
          <w:rFonts w:asciiTheme="majorHAnsi" w:eastAsia="Times New Roman" w:hAnsiTheme="majorHAnsi" w:cs="Times New Roman"/>
          <w:b/>
          <w:bCs/>
          <w:color w:val="000000"/>
          <w:spacing w:val="15"/>
          <w:sz w:val="24"/>
          <w:szCs w:val="24"/>
          <w:bdr w:val="none" w:sz="0" w:space="0" w:color="auto" w:frame="1"/>
          <w:lang w:eastAsia="es-CL"/>
        </w:rPr>
        <w:t>Anglicana</w:t>
      </w:r>
      <w:proofErr w:type="gramEnd"/>
      <w:r w:rsidRPr="00671A1F">
        <w:rPr>
          <w:rFonts w:asciiTheme="majorHAnsi" w:eastAsia="Times New Roman" w:hAnsiTheme="majorHAnsi" w:cs="Times New Roman"/>
          <w:b/>
          <w:bCs/>
          <w:color w:val="000000"/>
          <w:spacing w:val="15"/>
          <w:sz w:val="24"/>
          <w:szCs w:val="24"/>
          <w:bdr w:val="none" w:sz="0" w:space="0" w:color="auto" w:frame="1"/>
          <w:lang w:eastAsia="es-CL"/>
        </w:rPr>
        <w:t>:</w:t>
      </w:r>
    </w:p>
    <w:p w:rsidR="00713698" w:rsidRPr="00671A1F" w:rsidRDefault="00713698" w:rsidP="004766FD">
      <w:pPr>
        <w:shd w:val="clear" w:color="auto" w:fill="FFFFFF"/>
        <w:spacing w:after="0" w:line="240" w:lineRule="auto"/>
        <w:jc w:val="both"/>
        <w:rPr>
          <w:rFonts w:asciiTheme="majorHAnsi" w:eastAsia="Times New Roman" w:hAnsiTheme="majorHAnsi" w:cs="Times New Roman"/>
          <w:color w:val="000000"/>
          <w:sz w:val="24"/>
          <w:szCs w:val="24"/>
          <w:lang w:eastAsia="es-CL"/>
        </w:rPr>
      </w:pPr>
    </w:p>
    <w:p w:rsidR="004766FD" w:rsidRDefault="004766FD" w:rsidP="004766FD">
      <w:pPr>
        <w:shd w:val="clear" w:color="auto" w:fill="FFFFFF"/>
        <w:spacing w:after="0" w:line="240" w:lineRule="auto"/>
        <w:jc w:val="both"/>
        <w:rPr>
          <w:rFonts w:asciiTheme="majorHAnsi" w:eastAsia="Times New Roman" w:hAnsiTheme="majorHAnsi" w:cs="Times New Roman"/>
          <w:color w:val="000000"/>
          <w:sz w:val="24"/>
          <w:szCs w:val="24"/>
          <w:bdr w:val="none" w:sz="0" w:space="0" w:color="auto" w:frame="1"/>
          <w:lang w:eastAsia="es-CL"/>
        </w:rPr>
      </w:pPr>
      <w:r>
        <w:rPr>
          <w:rFonts w:asciiTheme="majorHAnsi" w:eastAsia="Times New Roman" w:hAnsiTheme="majorHAnsi" w:cs="Times New Roman"/>
          <w:color w:val="000000"/>
          <w:spacing w:val="15"/>
          <w:sz w:val="24"/>
          <w:szCs w:val="24"/>
          <w:bdr w:val="none" w:sz="0" w:space="0" w:color="auto" w:frame="1"/>
          <w:lang w:eastAsia="es-CL"/>
        </w:rPr>
        <w:t>A</w:t>
      </w:r>
      <w:r w:rsidRPr="00671A1F">
        <w:rPr>
          <w:rFonts w:asciiTheme="majorHAnsi" w:eastAsia="Times New Roman" w:hAnsiTheme="majorHAnsi" w:cs="Times New Roman"/>
          <w:color w:val="000000"/>
          <w:spacing w:val="15"/>
          <w:sz w:val="24"/>
          <w:szCs w:val="24"/>
          <w:bdr w:val="none" w:sz="0" w:space="0" w:color="auto" w:frame="1"/>
          <w:lang w:eastAsia="es-CL"/>
        </w:rPr>
        <w:t xml:space="preserve"> diferencia de las otras, se dio por </w:t>
      </w:r>
      <w:r w:rsidRPr="005D2520">
        <w:rPr>
          <w:rFonts w:asciiTheme="majorHAnsi" w:eastAsia="Times New Roman" w:hAnsiTheme="majorHAnsi" w:cs="Times New Roman"/>
          <w:b/>
          <w:color w:val="000000"/>
          <w:spacing w:val="15"/>
          <w:sz w:val="24"/>
          <w:szCs w:val="24"/>
          <w:bdr w:val="none" w:sz="0" w:space="0" w:color="auto" w:frame="1"/>
          <w:lang w:eastAsia="es-CL"/>
        </w:rPr>
        <w:t>motivos políticos</w:t>
      </w:r>
      <w:r w:rsidRPr="00671A1F">
        <w:rPr>
          <w:rFonts w:asciiTheme="majorHAnsi" w:eastAsia="Times New Roman" w:hAnsiTheme="majorHAnsi" w:cs="Times New Roman"/>
          <w:color w:val="000000"/>
          <w:spacing w:val="15"/>
          <w:sz w:val="24"/>
          <w:szCs w:val="24"/>
          <w:bdr w:val="none" w:sz="0" w:space="0" w:color="auto" w:frame="1"/>
          <w:lang w:eastAsia="es-CL"/>
        </w:rPr>
        <w:t xml:space="preserve">. </w:t>
      </w:r>
      <w:r w:rsidRPr="005D2520">
        <w:rPr>
          <w:rFonts w:asciiTheme="majorHAnsi" w:eastAsia="Times New Roman" w:hAnsiTheme="majorHAnsi" w:cs="Times New Roman"/>
          <w:b/>
          <w:color w:val="000000"/>
          <w:spacing w:val="15"/>
          <w:sz w:val="24"/>
          <w:szCs w:val="24"/>
          <w:bdr w:val="none" w:sz="0" w:space="0" w:color="auto" w:frame="1"/>
          <w:lang w:eastAsia="es-CL"/>
        </w:rPr>
        <w:t>Enrique VIII</w:t>
      </w:r>
      <w:r w:rsidRPr="00671A1F">
        <w:rPr>
          <w:rFonts w:asciiTheme="majorHAnsi" w:eastAsia="Times New Roman" w:hAnsiTheme="majorHAnsi" w:cs="Times New Roman"/>
          <w:color w:val="000000"/>
          <w:spacing w:val="15"/>
          <w:sz w:val="24"/>
          <w:szCs w:val="24"/>
          <w:bdr w:val="none" w:sz="0" w:space="0" w:color="auto" w:frame="1"/>
          <w:lang w:eastAsia="es-CL"/>
        </w:rPr>
        <w:t xml:space="preserve">, rey de Inglaterra, tras combatir fuertemente las ideas </w:t>
      </w:r>
      <w:r w:rsidRPr="00671A1F">
        <w:rPr>
          <w:rFonts w:asciiTheme="majorHAnsi" w:eastAsia="Times New Roman" w:hAnsiTheme="majorHAnsi" w:cs="Times New Roman"/>
          <w:color w:val="000000"/>
          <w:sz w:val="24"/>
          <w:szCs w:val="24"/>
          <w:bdr w:val="none" w:sz="0" w:space="0" w:color="auto" w:frame="1"/>
          <w:lang w:eastAsia="es-CL"/>
        </w:rPr>
        <w:t xml:space="preserve">protestantes (“defensor de la fe”), rompe con la Iglesia Católica debido a que ésta le niega el permiso para divorciarse de Catalina de Aragón, ante su deseo de casarse con </w:t>
      </w:r>
      <w:r w:rsidRPr="005D2520">
        <w:rPr>
          <w:rFonts w:asciiTheme="majorHAnsi" w:eastAsia="Times New Roman" w:hAnsiTheme="majorHAnsi" w:cs="Times New Roman"/>
          <w:b/>
          <w:color w:val="000000"/>
          <w:sz w:val="24"/>
          <w:szCs w:val="24"/>
          <w:bdr w:val="none" w:sz="0" w:space="0" w:color="auto" w:frame="1"/>
          <w:lang w:eastAsia="es-CL"/>
        </w:rPr>
        <w:t xml:space="preserve">Ana </w:t>
      </w:r>
      <w:proofErr w:type="spellStart"/>
      <w:r w:rsidRPr="005D2520">
        <w:rPr>
          <w:rFonts w:asciiTheme="majorHAnsi" w:eastAsia="Times New Roman" w:hAnsiTheme="majorHAnsi" w:cs="Times New Roman"/>
          <w:b/>
          <w:color w:val="000000"/>
          <w:sz w:val="24"/>
          <w:szCs w:val="24"/>
          <w:bdr w:val="none" w:sz="0" w:space="0" w:color="auto" w:frame="1"/>
          <w:lang w:eastAsia="es-CL"/>
        </w:rPr>
        <w:t>Bolena</w:t>
      </w:r>
      <w:proofErr w:type="spellEnd"/>
      <w:r w:rsidRPr="00671A1F">
        <w:rPr>
          <w:rFonts w:asciiTheme="majorHAnsi" w:eastAsia="Times New Roman" w:hAnsiTheme="majorHAnsi" w:cs="Times New Roman"/>
          <w:color w:val="000000"/>
          <w:sz w:val="24"/>
          <w:szCs w:val="24"/>
          <w:bdr w:val="none" w:sz="0" w:space="0" w:color="auto" w:frame="1"/>
          <w:lang w:eastAsia="es-CL"/>
        </w:rPr>
        <w:t>. Mediante el </w:t>
      </w:r>
      <w:r w:rsidRPr="005D2520">
        <w:rPr>
          <w:rFonts w:asciiTheme="majorHAnsi" w:eastAsia="Times New Roman" w:hAnsiTheme="majorHAnsi" w:cs="Times New Roman"/>
          <w:b/>
          <w:color w:val="000000"/>
          <w:sz w:val="24"/>
          <w:szCs w:val="24"/>
          <w:bdr w:val="none" w:sz="0" w:space="0" w:color="auto" w:frame="1"/>
          <w:lang w:eastAsia="es-CL"/>
        </w:rPr>
        <w:t>Acta de</w:t>
      </w:r>
      <w:r w:rsidRPr="00671A1F">
        <w:rPr>
          <w:rFonts w:asciiTheme="majorHAnsi" w:eastAsia="Times New Roman" w:hAnsiTheme="majorHAnsi" w:cs="Times New Roman"/>
          <w:color w:val="000000"/>
          <w:sz w:val="24"/>
          <w:szCs w:val="24"/>
          <w:bdr w:val="none" w:sz="0" w:space="0" w:color="auto" w:frame="1"/>
          <w:lang w:eastAsia="es-CL"/>
        </w:rPr>
        <w:t xml:space="preserve"> </w:t>
      </w:r>
      <w:r w:rsidRPr="005D2520">
        <w:rPr>
          <w:rFonts w:asciiTheme="majorHAnsi" w:eastAsia="Times New Roman" w:hAnsiTheme="majorHAnsi" w:cs="Times New Roman"/>
          <w:b/>
          <w:color w:val="000000"/>
          <w:sz w:val="24"/>
          <w:szCs w:val="24"/>
          <w:bdr w:val="none" w:sz="0" w:space="0" w:color="auto" w:frame="1"/>
          <w:lang w:eastAsia="es-CL"/>
        </w:rPr>
        <w:t>Supremacía,</w:t>
      </w:r>
      <w:r w:rsidRPr="00671A1F">
        <w:rPr>
          <w:rFonts w:asciiTheme="majorHAnsi" w:eastAsia="Times New Roman" w:hAnsiTheme="majorHAnsi" w:cs="Times New Roman"/>
          <w:color w:val="000000"/>
          <w:sz w:val="24"/>
          <w:szCs w:val="24"/>
          <w:bdr w:val="none" w:sz="0" w:space="0" w:color="auto" w:frame="1"/>
          <w:lang w:eastAsia="es-CL"/>
        </w:rPr>
        <w:t xml:space="preserve"> se declara Jefe de</w:t>
      </w:r>
      <w:r>
        <w:rPr>
          <w:rFonts w:asciiTheme="majorHAnsi" w:eastAsia="Times New Roman" w:hAnsiTheme="majorHAnsi" w:cs="Times New Roman"/>
          <w:color w:val="000000"/>
          <w:sz w:val="24"/>
          <w:szCs w:val="24"/>
          <w:bdr w:val="none" w:sz="0" w:space="0" w:color="auto" w:frame="1"/>
          <w:lang w:eastAsia="es-CL"/>
        </w:rPr>
        <w:t xml:space="preserve"> </w:t>
      </w:r>
      <w:r w:rsidRPr="00671A1F">
        <w:rPr>
          <w:rFonts w:asciiTheme="majorHAnsi" w:eastAsia="Times New Roman" w:hAnsiTheme="majorHAnsi" w:cs="Times New Roman"/>
          <w:color w:val="000000"/>
          <w:spacing w:val="15"/>
          <w:sz w:val="24"/>
          <w:szCs w:val="24"/>
          <w:bdr w:val="none" w:sz="0" w:space="0" w:color="auto" w:frame="1"/>
          <w:lang w:eastAsia="es-CL"/>
        </w:rPr>
        <w:t xml:space="preserve">la Iglesia de Inglaterra, confisca los bienes de la Iglesia Católica y rompe con </w:t>
      </w:r>
      <w:r w:rsidRPr="00671A1F">
        <w:rPr>
          <w:rFonts w:asciiTheme="majorHAnsi" w:eastAsia="Times New Roman" w:hAnsiTheme="majorHAnsi" w:cs="Times New Roman"/>
          <w:color w:val="000000"/>
          <w:sz w:val="24"/>
          <w:szCs w:val="24"/>
          <w:bdr w:val="none" w:sz="0" w:space="0" w:color="auto" w:frame="1"/>
          <w:lang w:eastAsia="es-CL"/>
        </w:rPr>
        <w:t>Roma. Los opositores fueron ejecutados (</w:t>
      </w:r>
      <w:proofErr w:type="spellStart"/>
      <w:r w:rsidRPr="00671A1F">
        <w:rPr>
          <w:rFonts w:asciiTheme="majorHAnsi" w:eastAsia="Times New Roman" w:hAnsiTheme="majorHAnsi" w:cs="Times New Roman"/>
          <w:color w:val="000000"/>
          <w:sz w:val="24"/>
          <w:szCs w:val="24"/>
          <w:bdr w:val="none" w:sz="0" w:space="0" w:color="auto" w:frame="1"/>
          <w:lang w:eastAsia="es-CL"/>
        </w:rPr>
        <w:t>ej</w:t>
      </w:r>
      <w:proofErr w:type="spellEnd"/>
      <w:r w:rsidRPr="00671A1F">
        <w:rPr>
          <w:rFonts w:asciiTheme="majorHAnsi" w:eastAsia="Times New Roman" w:hAnsiTheme="majorHAnsi" w:cs="Times New Roman"/>
          <w:color w:val="000000"/>
          <w:sz w:val="24"/>
          <w:szCs w:val="24"/>
          <w:bdr w:val="none" w:sz="0" w:space="0" w:color="auto" w:frame="1"/>
          <w:lang w:eastAsia="es-CL"/>
        </w:rPr>
        <w:t>: Tomás Moro).</w:t>
      </w:r>
      <w:r>
        <w:rPr>
          <w:rFonts w:asciiTheme="majorHAnsi" w:eastAsia="Times New Roman" w:hAnsiTheme="majorHAnsi" w:cs="Times New Roman"/>
          <w:color w:val="000000"/>
          <w:sz w:val="24"/>
          <w:szCs w:val="24"/>
          <w:bdr w:val="none" w:sz="0" w:space="0" w:color="auto" w:frame="1"/>
          <w:lang w:eastAsia="es-CL"/>
        </w:rPr>
        <w:t xml:space="preserve"> </w:t>
      </w:r>
      <w:r w:rsidRPr="00671A1F">
        <w:rPr>
          <w:rFonts w:asciiTheme="majorHAnsi" w:eastAsia="Times New Roman" w:hAnsiTheme="majorHAnsi" w:cs="Times New Roman"/>
          <w:color w:val="000000"/>
          <w:sz w:val="24"/>
          <w:szCs w:val="24"/>
          <w:bdr w:val="none" w:sz="0" w:space="0" w:color="auto" w:frame="1"/>
          <w:lang w:eastAsia="es-CL"/>
        </w:rPr>
        <w:t xml:space="preserve">La nueva Iglesia sólo suprime el celibato, aunque durante el reinado de Isabel I, </w:t>
      </w:r>
      <w:r w:rsidRPr="00671A1F">
        <w:rPr>
          <w:rFonts w:asciiTheme="majorHAnsi" w:eastAsia="Times New Roman" w:hAnsiTheme="majorHAnsi" w:cs="Times New Roman"/>
          <w:color w:val="000000"/>
          <w:spacing w:val="15"/>
          <w:sz w:val="24"/>
          <w:szCs w:val="24"/>
          <w:bdr w:val="none" w:sz="0" w:space="0" w:color="auto" w:frame="1"/>
          <w:lang w:eastAsia="es-CL"/>
        </w:rPr>
        <w:t>adquiere ciertas influencias protestantes. Es necesario mencionar que María</w:t>
      </w:r>
      <w:r w:rsidRPr="00671A1F">
        <w:rPr>
          <w:rFonts w:asciiTheme="majorHAnsi" w:eastAsia="Times New Roman" w:hAnsiTheme="majorHAnsi" w:cs="Times New Roman"/>
          <w:color w:val="000000"/>
          <w:spacing w:val="30"/>
          <w:sz w:val="24"/>
          <w:szCs w:val="24"/>
          <w:bdr w:val="none" w:sz="0" w:space="0" w:color="auto" w:frame="1"/>
          <w:lang w:eastAsia="es-CL"/>
        </w:rPr>
        <w:t xml:space="preserve"> Tudor, hija de Catalina de Aragón, restablece el catolicismo en Inglaterra, </w:t>
      </w:r>
      <w:r w:rsidRPr="00671A1F">
        <w:rPr>
          <w:rFonts w:asciiTheme="majorHAnsi" w:eastAsia="Times New Roman" w:hAnsiTheme="majorHAnsi" w:cs="Times New Roman"/>
          <w:color w:val="000000"/>
          <w:spacing w:val="15"/>
          <w:sz w:val="24"/>
          <w:szCs w:val="24"/>
          <w:bdr w:val="none" w:sz="0" w:space="0" w:color="auto" w:frame="1"/>
          <w:lang w:eastAsia="es-CL"/>
        </w:rPr>
        <w:t>persiguiendo fuertemente</w:t>
      </w:r>
      <w:r w:rsidRPr="00671A1F">
        <w:rPr>
          <w:rFonts w:asciiTheme="majorHAnsi" w:eastAsia="Times New Roman" w:hAnsiTheme="majorHAnsi" w:cs="Arial"/>
          <w:color w:val="000000"/>
          <w:spacing w:val="15"/>
          <w:sz w:val="24"/>
          <w:szCs w:val="24"/>
          <w:bdr w:val="none" w:sz="0" w:space="0" w:color="auto" w:frame="1"/>
          <w:lang w:eastAsia="es-CL"/>
        </w:rPr>
        <w:t xml:space="preserve"> </w:t>
      </w:r>
      <w:r w:rsidRPr="00671A1F">
        <w:rPr>
          <w:rFonts w:asciiTheme="majorHAnsi" w:eastAsia="Times New Roman" w:hAnsiTheme="majorHAnsi" w:cs="Times New Roman"/>
          <w:color w:val="000000"/>
          <w:spacing w:val="15"/>
          <w:sz w:val="24"/>
          <w:szCs w:val="24"/>
          <w:bdr w:val="none" w:sz="0" w:space="0" w:color="auto" w:frame="1"/>
          <w:lang w:eastAsia="es-CL"/>
        </w:rPr>
        <w:t xml:space="preserve">a los protestantes, pero con </w:t>
      </w:r>
      <w:r w:rsidRPr="005D2520">
        <w:rPr>
          <w:rFonts w:asciiTheme="majorHAnsi" w:eastAsia="Times New Roman" w:hAnsiTheme="majorHAnsi" w:cs="Times New Roman"/>
          <w:b/>
          <w:color w:val="000000"/>
          <w:spacing w:val="15"/>
          <w:sz w:val="24"/>
          <w:szCs w:val="24"/>
          <w:bdr w:val="none" w:sz="0" w:space="0" w:color="auto" w:frame="1"/>
          <w:lang w:eastAsia="es-CL"/>
        </w:rPr>
        <w:t>Isabel I</w:t>
      </w:r>
      <w:r w:rsidRPr="00671A1F">
        <w:rPr>
          <w:rFonts w:asciiTheme="majorHAnsi" w:eastAsia="Times New Roman" w:hAnsiTheme="majorHAnsi" w:cs="Times New Roman"/>
          <w:color w:val="000000"/>
          <w:spacing w:val="15"/>
          <w:sz w:val="24"/>
          <w:szCs w:val="24"/>
          <w:bdr w:val="none" w:sz="0" w:space="0" w:color="auto" w:frame="1"/>
          <w:lang w:eastAsia="es-CL"/>
        </w:rPr>
        <w:t xml:space="preserve"> la</w:t>
      </w:r>
      <w:r w:rsidRPr="00671A1F">
        <w:rPr>
          <w:rFonts w:asciiTheme="majorHAnsi" w:eastAsia="Times New Roman" w:hAnsiTheme="majorHAnsi" w:cs="Arial"/>
          <w:color w:val="000000"/>
          <w:spacing w:val="15"/>
          <w:sz w:val="24"/>
          <w:szCs w:val="24"/>
          <w:bdr w:val="none" w:sz="0" w:space="0" w:color="auto" w:frame="1"/>
          <w:lang w:eastAsia="es-CL"/>
        </w:rPr>
        <w:t xml:space="preserve"> </w:t>
      </w:r>
      <w:r w:rsidRPr="00671A1F">
        <w:rPr>
          <w:rFonts w:asciiTheme="majorHAnsi" w:eastAsia="Times New Roman" w:hAnsiTheme="majorHAnsi" w:cs="Times New Roman"/>
          <w:color w:val="000000"/>
          <w:spacing w:val="15"/>
          <w:sz w:val="24"/>
          <w:szCs w:val="24"/>
          <w:bdr w:val="none" w:sz="0" w:space="0" w:color="auto" w:frame="1"/>
          <w:lang w:eastAsia="es-CL"/>
        </w:rPr>
        <w:t xml:space="preserve">Reforma se </w:t>
      </w:r>
      <w:r w:rsidRPr="00671A1F">
        <w:rPr>
          <w:rFonts w:asciiTheme="majorHAnsi" w:eastAsia="Times New Roman" w:hAnsiTheme="majorHAnsi" w:cs="Times New Roman"/>
          <w:color w:val="000000"/>
          <w:sz w:val="24"/>
          <w:szCs w:val="24"/>
          <w:bdr w:val="none" w:sz="0" w:space="0" w:color="auto" w:frame="1"/>
          <w:lang w:eastAsia="es-CL"/>
        </w:rPr>
        <w:t>consolida definitivamente</w:t>
      </w:r>
      <w:r>
        <w:rPr>
          <w:rFonts w:asciiTheme="majorHAnsi" w:eastAsia="Times New Roman" w:hAnsiTheme="majorHAnsi" w:cs="Times New Roman"/>
          <w:color w:val="000000"/>
          <w:sz w:val="24"/>
          <w:szCs w:val="24"/>
          <w:bdr w:val="none" w:sz="0" w:space="0" w:color="auto" w:frame="1"/>
          <w:lang w:eastAsia="es-CL"/>
        </w:rPr>
        <w:t xml:space="preserve">. Actualmente Inglaterra tiene religión </w:t>
      </w:r>
      <w:r w:rsidRPr="005D2520">
        <w:rPr>
          <w:rFonts w:asciiTheme="majorHAnsi" w:eastAsia="Times New Roman" w:hAnsiTheme="majorHAnsi" w:cs="Times New Roman"/>
          <w:b/>
          <w:color w:val="000000"/>
          <w:sz w:val="24"/>
          <w:szCs w:val="24"/>
          <w:bdr w:val="none" w:sz="0" w:space="0" w:color="auto" w:frame="1"/>
          <w:lang w:eastAsia="es-CL"/>
        </w:rPr>
        <w:t>anglicana.</w:t>
      </w:r>
    </w:p>
    <w:p w:rsidR="004766FD" w:rsidRPr="00671A1F" w:rsidRDefault="004766FD" w:rsidP="004766FD">
      <w:pPr>
        <w:shd w:val="clear" w:color="auto" w:fill="FFFFFF"/>
        <w:spacing w:after="0" w:line="240" w:lineRule="auto"/>
        <w:jc w:val="both"/>
        <w:rPr>
          <w:rFonts w:asciiTheme="majorHAnsi" w:eastAsia="Times New Roman" w:hAnsiTheme="majorHAnsi" w:cs="Times New Roman"/>
          <w:color w:val="000000"/>
          <w:sz w:val="24"/>
          <w:szCs w:val="24"/>
          <w:lang w:eastAsia="es-CL"/>
        </w:rPr>
      </w:pPr>
    </w:p>
    <w:p w:rsidR="004766FD" w:rsidRDefault="004766FD" w:rsidP="004766FD">
      <w:pPr>
        <w:shd w:val="clear" w:color="auto" w:fill="FFFFFF"/>
        <w:spacing w:after="0" w:line="240" w:lineRule="auto"/>
        <w:jc w:val="both"/>
        <w:rPr>
          <w:rFonts w:asciiTheme="majorHAnsi" w:eastAsia="Times New Roman" w:hAnsiTheme="majorHAnsi" w:cs="Times New Roman"/>
          <w:b/>
          <w:bCs/>
          <w:color w:val="000000"/>
          <w:sz w:val="24"/>
          <w:szCs w:val="24"/>
          <w:bdr w:val="none" w:sz="0" w:space="0" w:color="auto" w:frame="1"/>
          <w:lang w:eastAsia="es-CL"/>
        </w:rPr>
      </w:pPr>
      <w:r w:rsidRPr="00671A1F">
        <w:rPr>
          <w:rFonts w:asciiTheme="majorHAnsi" w:eastAsia="Times New Roman" w:hAnsiTheme="majorHAnsi" w:cs="Times New Roman"/>
          <w:b/>
          <w:bCs/>
          <w:color w:val="000000"/>
          <w:sz w:val="24"/>
          <w:szCs w:val="24"/>
          <w:bdr w:val="none" w:sz="0" w:space="0" w:color="auto" w:frame="1"/>
          <w:lang w:eastAsia="es-CL"/>
        </w:rPr>
        <w:t>La Contrarreforma o Reforma Católica:</w:t>
      </w:r>
    </w:p>
    <w:p w:rsidR="004766FD" w:rsidRPr="00671A1F" w:rsidRDefault="004766FD" w:rsidP="004766FD">
      <w:pPr>
        <w:shd w:val="clear" w:color="auto" w:fill="FFFFFF"/>
        <w:spacing w:after="0" w:line="240" w:lineRule="auto"/>
        <w:jc w:val="both"/>
        <w:rPr>
          <w:rFonts w:asciiTheme="majorHAnsi" w:eastAsia="Times New Roman" w:hAnsiTheme="majorHAnsi" w:cs="Times New Roman"/>
          <w:color w:val="000000"/>
          <w:sz w:val="24"/>
          <w:szCs w:val="24"/>
          <w:lang w:eastAsia="es-CL"/>
        </w:rPr>
      </w:pPr>
    </w:p>
    <w:p w:rsidR="004766FD" w:rsidRDefault="004766FD" w:rsidP="004766FD">
      <w:pPr>
        <w:shd w:val="clear" w:color="auto" w:fill="FFFFFF"/>
        <w:spacing w:after="0" w:line="240" w:lineRule="auto"/>
        <w:jc w:val="both"/>
        <w:rPr>
          <w:rFonts w:asciiTheme="majorHAnsi" w:eastAsia="Times New Roman" w:hAnsiTheme="majorHAnsi" w:cs="Times New Roman"/>
          <w:color w:val="000000"/>
          <w:sz w:val="24"/>
          <w:szCs w:val="24"/>
          <w:bdr w:val="none" w:sz="0" w:space="0" w:color="auto" w:frame="1"/>
          <w:lang w:eastAsia="es-CL"/>
        </w:rPr>
      </w:pPr>
      <w:r>
        <w:rPr>
          <w:rFonts w:asciiTheme="majorHAnsi" w:eastAsia="Times New Roman" w:hAnsiTheme="majorHAnsi" w:cs="Times New Roman"/>
          <w:color w:val="000000"/>
          <w:sz w:val="24"/>
          <w:szCs w:val="24"/>
          <w:bdr w:val="none" w:sz="0" w:space="0" w:color="auto" w:frame="1"/>
          <w:lang w:eastAsia="es-CL"/>
        </w:rPr>
        <w:t>S</w:t>
      </w:r>
      <w:r w:rsidRPr="00671A1F">
        <w:rPr>
          <w:rFonts w:asciiTheme="majorHAnsi" w:eastAsia="Times New Roman" w:hAnsiTheme="majorHAnsi" w:cs="Times New Roman"/>
          <w:color w:val="000000"/>
          <w:sz w:val="24"/>
          <w:szCs w:val="24"/>
          <w:bdr w:val="none" w:sz="0" w:space="0" w:color="auto" w:frame="1"/>
          <w:lang w:eastAsia="es-CL"/>
        </w:rPr>
        <w:t xml:space="preserve">e dio como reacción de la </w:t>
      </w:r>
      <w:r w:rsidRPr="00671A1F">
        <w:rPr>
          <w:rFonts w:asciiTheme="majorHAnsi" w:eastAsia="Times New Roman" w:hAnsiTheme="majorHAnsi" w:cs="Times New Roman"/>
          <w:color w:val="000000"/>
          <w:spacing w:val="15"/>
          <w:sz w:val="24"/>
          <w:szCs w:val="24"/>
          <w:bdr w:val="none" w:sz="0" w:space="0" w:color="auto" w:frame="1"/>
          <w:lang w:eastAsia="es-CL"/>
        </w:rPr>
        <w:t>Iglesia Católica a la crisis en su estructura interna y a la propagación de la doctrina protestante. Es por esto que se convoca al </w:t>
      </w:r>
      <w:r w:rsidRPr="00671A1F">
        <w:rPr>
          <w:rFonts w:asciiTheme="majorHAnsi" w:eastAsia="Times New Roman" w:hAnsiTheme="majorHAnsi" w:cs="Times New Roman"/>
          <w:b/>
          <w:color w:val="000000"/>
          <w:spacing w:val="15"/>
          <w:sz w:val="24"/>
          <w:szCs w:val="24"/>
          <w:bdr w:val="none" w:sz="0" w:space="0" w:color="auto" w:frame="1"/>
          <w:lang w:eastAsia="es-CL"/>
        </w:rPr>
        <w:t>Concilio</w:t>
      </w:r>
      <w:r w:rsidRPr="00671A1F">
        <w:rPr>
          <w:rFonts w:asciiTheme="majorHAnsi" w:eastAsia="Times New Roman" w:hAnsiTheme="majorHAnsi" w:cs="Times New Roman"/>
          <w:color w:val="000000"/>
          <w:spacing w:val="15"/>
          <w:sz w:val="24"/>
          <w:szCs w:val="24"/>
          <w:bdr w:val="none" w:sz="0" w:space="0" w:color="auto" w:frame="1"/>
          <w:lang w:eastAsia="es-CL"/>
        </w:rPr>
        <w:t xml:space="preserve"> </w:t>
      </w:r>
      <w:r w:rsidRPr="00671A1F">
        <w:rPr>
          <w:rFonts w:asciiTheme="majorHAnsi" w:eastAsia="Times New Roman" w:hAnsiTheme="majorHAnsi" w:cs="Times New Roman"/>
          <w:b/>
          <w:color w:val="000000"/>
          <w:spacing w:val="15"/>
          <w:sz w:val="24"/>
          <w:szCs w:val="24"/>
          <w:bdr w:val="none" w:sz="0" w:space="0" w:color="auto" w:frame="1"/>
          <w:lang w:eastAsia="es-CL"/>
        </w:rPr>
        <w:t>de Trento</w:t>
      </w:r>
      <w:r w:rsidRPr="00671A1F">
        <w:rPr>
          <w:rFonts w:asciiTheme="majorHAnsi" w:eastAsia="Times New Roman" w:hAnsiTheme="majorHAnsi" w:cs="Times New Roman"/>
          <w:color w:val="000000"/>
          <w:spacing w:val="15"/>
          <w:sz w:val="24"/>
          <w:szCs w:val="24"/>
          <w:bdr w:val="none" w:sz="0" w:space="0" w:color="auto" w:frame="1"/>
          <w:lang w:eastAsia="es-CL"/>
        </w:rPr>
        <w:t xml:space="preserve"> (Pablo </w:t>
      </w:r>
      <w:r w:rsidRPr="00671A1F">
        <w:rPr>
          <w:rFonts w:asciiTheme="majorHAnsi" w:eastAsia="Times New Roman" w:hAnsiTheme="majorHAnsi" w:cs="Times New Roman"/>
          <w:color w:val="000000"/>
          <w:sz w:val="24"/>
          <w:szCs w:val="24"/>
          <w:bdr w:val="none" w:sz="0" w:space="0" w:color="auto" w:frame="1"/>
          <w:lang w:eastAsia="es-CL"/>
        </w:rPr>
        <w:t>III), el cual estableció que: las Sagradas Escrituras, junto con la Tradición, son fuentes de doctrina católica; la versión oficial de la Biblia es la de San Jerónimo (</w:t>
      </w:r>
      <w:r w:rsidRPr="005D2520">
        <w:rPr>
          <w:rFonts w:asciiTheme="majorHAnsi" w:eastAsia="Times New Roman" w:hAnsiTheme="majorHAnsi" w:cs="Times New Roman"/>
          <w:b/>
          <w:color w:val="000000"/>
          <w:sz w:val="24"/>
          <w:szCs w:val="24"/>
          <w:bdr w:val="none" w:sz="0" w:space="0" w:color="auto" w:frame="1"/>
          <w:lang w:eastAsia="es-CL"/>
        </w:rPr>
        <w:t>la Vulgata</w:t>
      </w:r>
      <w:r w:rsidRPr="00671A1F">
        <w:rPr>
          <w:rFonts w:asciiTheme="majorHAnsi" w:eastAsia="Times New Roman" w:hAnsiTheme="majorHAnsi" w:cs="Times New Roman"/>
          <w:color w:val="000000"/>
          <w:sz w:val="24"/>
          <w:szCs w:val="24"/>
          <w:bdr w:val="none" w:sz="0" w:space="0" w:color="auto" w:frame="1"/>
          <w:lang w:eastAsia="es-CL"/>
        </w:rPr>
        <w:t xml:space="preserve">); se reafirma el celibato; se reemplaza el Tribunal de la Inquisición </w:t>
      </w:r>
      <w:r w:rsidRPr="00671A1F">
        <w:rPr>
          <w:rFonts w:asciiTheme="majorHAnsi" w:eastAsia="Times New Roman" w:hAnsiTheme="majorHAnsi" w:cs="Times New Roman"/>
          <w:color w:val="000000"/>
          <w:spacing w:val="30"/>
          <w:sz w:val="24"/>
          <w:szCs w:val="24"/>
          <w:bdr w:val="none" w:sz="0" w:space="0" w:color="auto" w:frame="1"/>
          <w:lang w:eastAsia="es-CL"/>
        </w:rPr>
        <w:t xml:space="preserve">por el Tribunal del Santo Oficio; se prohíbe la venta de indulgencias y se </w:t>
      </w:r>
      <w:r w:rsidRPr="00671A1F">
        <w:rPr>
          <w:rFonts w:asciiTheme="majorHAnsi" w:eastAsia="Times New Roman" w:hAnsiTheme="majorHAnsi" w:cs="Times New Roman"/>
          <w:color w:val="000000"/>
          <w:sz w:val="24"/>
          <w:szCs w:val="24"/>
          <w:bdr w:val="none" w:sz="0" w:space="0" w:color="auto" w:frame="1"/>
          <w:lang w:eastAsia="es-CL"/>
        </w:rPr>
        <w:t xml:space="preserve">reafirma la autoridad del Papa sobre la jerarquía eclesiástica. Estas reformas, sumadas a la formación de nuevas órdenes religiosas, como la de los </w:t>
      </w:r>
      <w:r w:rsidRPr="00671A1F">
        <w:rPr>
          <w:rFonts w:asciiTheme="majorHAnsi" w:eastAsia="Times New Roman" w:hAnsiTheme="majorHAnsi" w:cs="Times New Roman"/>
          <w:b/>
          <w:color w:val="000000"/>
          <w:sz w:val="24"/>
          <w:szCs w:val="24"/>
          <w:bdr w:val="none" w:sz="0" w:space="0" w:color="auto" w:frame="1"/>
          <w:lang w:eastAsia="es-CL"/>
        </w:rPr>
        <w:t>Jesuitas y las Ursulinas</w:t>
      </w:r>
      <w:r w:rsidRPr="00671A1F">
        <w:rPr>
          <w:rFonts w:asciiTheme="majorHAnsi" w:eastAsia="Times New Roman" w:hAnsiTheme="majorHAnsi" w:cs="Times New Roman"/>
          <w:color w:val="000000"/>
          <w:sz w:val="24"/>
          <w:szCs w:val="24"/>
          <w:bdr w:val="none" w:sz="0" w:space="0" w:color="auto" w:frame="1"/>
          <w:lang w:eastAsia="es-CL"/>
        </w:rPr>
        <w:t>, permitieron que la Iglesia Católica se renovara y reorganizara en torno a los ideales católicos de antes</w:t>
      </w:r>
      <w:r>
        <w:rPr>
          <w:rFonts w:asciiTheme="majorHAnsi" w:eastAsia="Times New Roman" w:hAnsiTheme="majorHAnsi" w:cs="Times New Roman"/>
          <w:color w:val="000000"/>
          <w:sz w:val="24"/>
          <w:szCs w:val="24"/>
          <w:bdr w:val="none" w:sz="0" w:space="0" w:color="auto" w:frame="1"/>
          <w:lang w:eastAsia="es-CL"/>
        </w:rPr>
        <w:t>.</w:t>
      </w:r>
    </w:p>
    <w:p w:rsidR="005E0B3F" w:rsidRDefault="005E0B3F" w:rsidP="004766FD">
      <w:pPr>
        <w:shd w:val="clear" w:color="auto" w:fill="FFFFFF"/>
        <w:spacing w:after="0" w:line="240" w:lineRule="auto"/>
        <w:jc w:val="both"/>
        <w:rPr>
          <w:rFonts w:asciiTheme="majorHAnsi" w:eastAsia="Times New Roman" w:hAnsiTheme="majorHAnsi" w:cs="Times New Roman"/>
          <w:color w:val="000000"/>
          <w:sz w:val="24"/>
          <w:szCs w:val="24"/>
          <w:bdr w:val="none" w:sz="0" w:space="0" w:color="auto" w:frame="1"/>
          <w:lang w:eastAsia="es-CL"/>
        </w:rPr>
      </w:pPr>
    </w:p>
    <w:p w:rsidR="007D7097" w:rsidRDefault="005E0B3F" w:rsidP="004766FD">
      <w:pPr>
        <w:shd w:val="clear" w:color="auto" w:fill="FFFFFF"/>
        <w:spacing w:after="0" w:line="240" w:lineRule="auto"/>
        <w:jc w:val="both"/>
        <w:rPr>
          <w:rFonts w:asciiTheme="majorHAnsi" w:eastAsia="Times New Roman" w:hAnsiTheme="majorHAnsi" w:cs="Times New Roman"/>
          <w:b/>
          <w:color w:val="000000"/>
          <w:sz w:val="24"/>
          <w:szCs w:val="24"/>
          <w:bdr w:val="none" w:sz="0" w:space="0" w:color="auto" w:frame="1"/>
          <w:lang w:eastAsia="es-CL"/>
        </w:rPr>
      </w:pPr>
      <w:r w:rsidRPr="005E0B3F">
        <w:rPr>
          <w:rFonts w:asciiTheme="majorHAnsi" w:eastAsia="Times New Roman" w:hAnsiTheme="majorHAnsi" w:cs="Times New Roman"/>
          <w:b/>
          <w:color w:val="000000"/>
          <w:sz w:val="24"/>
          <w:szCs w:val="24"/>
          <w:bdr w:val="none" w:sz="0" w:space="0" w:color="auto" w:frame="1"/>
          <w:lang w:eastAsia="es-CL"/>
        </w:rPr>
        <w:t xml:space="preserve">Consecuencias de la Reforma </w:t>
      </w:r>
    </w:p>
    <w:p w:rsidR="007D7097" w:rsidRDefault="007D7097" w:rsidP="004766FD">
      <w:pPr>
        <w:shd w:val="clear" w:color="auto" w:fill="FFFFFF"/>
        <w:spacing w:after="0" w:line="240" w:lineRule="auto"/>
        <w:jc w:val="both"/>
        <w:rPr>
          <w:rFonts w:asciiTheme="majorHAnsi" w:eastAsia="Times New Roman" w:hAnsiTheme="majorHAnsi" w:cs="Times New Roman"/>
          <w:b/>
          <w:color w:val="000000"/>
          <w:sz w:val="24"/>
          <w:szCs w:val="24"/>
          <w:bdr w:val="none" w:sz="0" w:space="0" w:color="auto" w:frame="1"/>
          <w:lang w:eastAsia="es-CL"/>
        </w:rPr>
      </w:pPr>
    </w:p>
    <w:p w:rsidR="007D7097" w:rsidRDefault="007D7097" w:rsidP="004766FD">
      <w:pPr>
        <w:shd w:val="clear" w:color="auto" w:fill="FFFFFF"/>
        <w:spacing w:after="0" w:line="240" w:lineRule="auto"/>
        <w:jc w:val="both"/>
        <w:rPr>
          <w:rFonts w:asciiTheme="majorHAnsi" w:eastAsia="Times New Roman" w:hAnsiTheme="majorHAnsi" w:cs="Times New Roman"/>
          <w:color w:val="000000"/>
          <w:sz w:val="24"/>
          <w:szCs w:val="24"/>
          <w:bdr w:val="none" w:sz="0" w:space="0" w:color="auto" w:frame="1"/>
          <w:lang w:eastAsia="es-CL"/>
        </w:rPr>
      </w:pPr>
      <w:r>
        <w:rPr>
          <w:rFonts w:asciiTheme="majorHAnsi" w:eastAsia="Times New Roman" w:hAnsiTheme="majorHAnsi" w:cs="Times New Roman"/>
          <w:color w:val="000000"/>
          <w:sz w:val="24"/>
          <w:szCs w:val="24"/>
          <w:bdr w:val="none" w:sz="0" w:space="0" w:color="auto" w:frame="1"/>
          <w:lang w:eastAsia="es-CL"/>
        </w:rPr>
        <w:t>-</w:t>
      </w:r>
      <w:r w:rsidRPr="007D7097">
        <w:rPr>
          <w:rFonts w:asciiTheme="majorHAnsi" w:eastAsia="Times New Roman" w:hAnsiTheme="majorHAnsi" w:cs="Times New Roman"/>
          <w:color w:val="000000"/>
          <w:sz w:val="24"/>
          <w:szCs w:val="24"/>
          <w:bdr w:val="none" w:sz="0" w:space="0" w:color="auto" w:frame="1"/>
          <w:lang w:eastAsia="es-CL"/>
        </w:rPr>
        <w:t>El Papa deja d</w:t>
      </w:r>
      <w:r>
        <w:rPr>
          <w:rFonts w:asciiTheme="majorHAnsi" w:eastAsia="Times New Roman" w:hAnsiTheme="majorHAnsi" w:cs="Times New Roman"/>
          <w:color w:val="000000"/>
          <w:sz w:val="24"/>
          <w:szCs w:val="24"/>
          <w:bdr w:val="none" w:sz="0" w:space="0" w:color="auto" w:frame="1"/>
          <w:lang w:eastAsia="es-CL"/>
        </w:rPr>
        <w:t>e ser el centro de la religión.</w:t>
      </w:r>
    </w:p>
    <w:p w:rsidR="007D7097" w:rsidRDefault="007D7097" w:rsidP="004766FD">
      <w:pPr>
        <w:shd w:val="clear" w:color="auto" w:fill="FFFFFF"/>
        <w:spacing w:after="0" w:line="240" w:lineRule="auto"/>
        <w:jc w:val="both"/>
        <w:rPr>
          <w:rFonts w:asciiTheme="majorHAnsi" w:eastAsia="Times New Roman" w:hAnsiTheme="majorHAnsi" w:cs="Times New Roman"/>
          <w:color w:val="000000"/>
          <w:sz w:val="24"/>
          <w:szCs w:val="24"/>
          <w:bdr w:val="none" w:sz="0" w:space="0" w:color="auto" w:frame="1"/>
          <w:lang w:eastAsia="es-CL"/>
        </w:rPr>
      </w:pPr>
      <w:r>
        <w:rPr>
          <w:rFonts w:asciiTheme="majorHAnsi" w:eastAsia="Times New Roman" w:hAnsiTheme="majorHAnsi" w:cs="Times New Roman"/>
          <w:color w:val="000000"/>
          <w:sz w:val="24"/>
          <w:szCs w:val="24"/>
          <w:bdr w:val="none" w:sz="0" w:space="0" w:color="auto" w:frame="1"/>
          <w:lang w:eastAsia="es-CL"/>
        </w:rPr>
        <w:t>-</w:t>
      </w:r>
      <w:r w:rsidRPr="007D7097">
        <w:rPr>
          <w:rFonts w:asciiTheme="majorHAnsi" w:eastAsia="Times New Roman" w:hAnsiTheme="majorHAnsi" w:cs="Times New Roman"/>
          <w:color w:val="000000"/>
          <w:sz w:val="24"/>
          <w:szCs w:val="24"/>
          <w:bdr w:val="none" w:sz="0" w:space="0" w:color="auto" w:frame="1"/>
          <w:lang w:eastAsia="es-CL"/>
        </w:rPr>
        <w:t>Aparecen nuevas iglesias: luterana, calvinista y anglicana.</w:t>
      </w:r>
    </w:p>
    <w:p w:rsidR="007D7097" w:rsidRDefault="007D7097" w:rsidP="004766FD">
      <w:pPr>
        <w:shd w:val="clear" w:color="auto" w:fill="FFFFFF"/>
        <w:spacing w:after="0" w:line="240" w:lineRule="auto"/>
        <w:jc w:val="both"/>
        <w:rPr>
          <w:rFonts w:asciiTheme="majorHAnsi" w:eastAsia="Times New Roman" w:hAnsiTheme="majorHAnsi" w:cs="Times New Roman"/>
          <w:color w:val="000000"/>
          <w:sz w:val="24"/>
          <w:szCs w:val="24"/>
          <w:bdr w:val="none" w:sz="0" w:space="0" w:color="auto" w:frame="1"/>
          <w:lang w:eastAsia="es-CL"/>
        </w:rPr>
      </w:pPr>
      <w:r>
        <w:rPr>
          <w:rFonts w:asciiTheme="majorHAnsi" w:eastAsia="Times New Roman" w:hAnsiTheme="majorHAnsi" w:cs="Times New Roman"/>
          <w:color w:val="000000"/>
          <w:sz w:val="24"/>
          <w:szCs w:val="24"/>
          <w:bdr w:val="none" w:sz="0" w:space="0" w:color="auto" w:frame="1"/>
          <w:lang w:eastAsia="es-CL"/>
        </w:rPr>
        <w:t>-Conflictos de católicos y protestantes (Guerra de los 30 años)</w:t>
      </w:r>
    </w:p>
    <w:p w:rsidR="007D7097" w:rsidRDefault="007D7097" w:rsidP="004766FD">
      <w:pPr>
        <w:shd w:val="clear" w:color="auto" w:fill="FFFFFF"/>
        <w:spacing w:after="0" w:line="240" w:lineRule="auto"/>
        <w:jc w:val="both"/>
        <w:rPr>
          <w:rFonts w:asciiTheme="majorHAnsi" w:eastAsia="Times New Roman" w:hAnsiTheme="majorHAnsi" w:cs="Times New Roman"/>
          <w:color w:val="000000"/>
          <w:sz w:val="24"/>
          <w:szCs w:val="24"/>
          <w:bdr w:val="none" w:sz="0" w:space="0" w:color="auto" w:frame="1"/>
          <w:lang w:eastAsia="es-CL"/>
        </w:rPr>
      </w:pPr>
      <w:r>
        <w:rPr>
          <w:rFonts w:asciiTheme="majorHAnsi" w:eastAsia="Times New Roman" w:hAnsiTheme="majorHAnsi" w:cs="Times New Roman"/>
          <w:color w:val="000000"/>
          <w:sz w:val="24"/>
          <w:szCs w:val="24"/>
          <w:bdr w:val="none" w:sz="0" w:space="0" w:color="auto" w:frame="1"/>
          <w:lang w:eastAsia="es-CL"/>
        </w:rPr>
        <w:t>- Contrarreforma Católica</w:t>
      </w:r>
    </w:p>
    <w:p w:rsidR="007D7097" w:rsidRDefault="007D7097" w:rsidP="004766FD">
      <w:pPr>
        <w:shd w:val="clear" w:color="auto" w:fill="FFFFFF"/>
        <w:spacing w:after="0" w:line="240" w:lineRule="auto"/>
        <w:jc w:val="both"/>
        <w:rPr>
          <w:rFonts w:asciiTheme="majorHAnsi" w:eastAsia="Times New Roman" w:hAnsiTheme="majorHAnsi" w:cs="Times New Roman"/>
          <w:color w:val="000000"/>
          <w:sz w:val="24"/>
          <w:szCs w:val="24"/>
          <w:bdr w:val="none" w:sz="0" w:space="0" w:color="auto" w:frame="1"/>
          <w:lang w:eastAsia="es-CL"/>
        </w:rPr>
      </w:pPr>
      <w:r>
        <w:rPr>
          <w:rFonts w:asciiTheme="majorHAnsi" w:eastAsia="Times New Roman" w:hAnsiTheme="majorHAnsi" w:cs="Times New Roman"/>
          <w:color w:val="000000"/>
          <w:sz w:val="24"/>
          <w:szCs w:val="24"/>
          <w:bdr w:val="none" w:sz="0" w:space="0" w:color="auto" w:frame="1"/>
          <w:lang w:eastAsia="es-CL"/>
        </w:rPr>
        <w:t>-Migración judía.</w:t>
      </w:r>
    </w:p>
    <w:p w:rsidR="007D7097" w:rsidRDefault="007D7097" w:rsidP="004766FD">
      <w:pPr>
        <w:shd w:val="clear" w:color="auto" w:fill="FFFFFF"/>
        <w:spacing w:after="0" w:line="240" w:lineRule="auto"/>
        <w:jc w:val="both"/>
        <w:rPr>
          <w:rFonts w:asciiTheme="majorHAnsi" w:eastAsia="Times New Roman" w:hAnsiTheme="majorHAnsi" w:cs="Times New Roman"/>
          <w:color w:val="000000"/>
          <w:sz w:val="24"/>
          <w:szCs w:val="24"/>
          <w:bdr w:val="none" w:sz="0" w:space="0" w:color="auto" w:frame="1"/>
          <w:lang w:eastAsia="es-CL"/>
        </w:rPr>
      </w:pPr>
      <w:r>
        <w:rPr>
          <w:rFonts w:asciiTheme="majorHAnsi" w:eastAsia="Times New Roman" w:hAnsiTheme="majorHAnsi" w:cs="Times New Roman"/>
          <w:color w:val="000000"/>
          <w:sz w:val="24"/>
          <w:szCs w:val="24"/>
          <w:bdr w:val="none" w:sz="0" w:space="0" w:color="auto" w:frame="1"/>
          <w:lang w:eastAsia="es-CL"/>
        </w:rPr>
        <w:t>- División de Europa.</w:t>
      </w:r>
    </w:p>
    <w:p w:rsidR="007D7097" w:rsidRDefault="007D7097" w:rsidP="004766FD">
      <w:pPr>
        <w:shd w:val="clear" w:color="auto" w:fill="FFFFFF"/>
        <w:spacing w:after="0" w:line="240" w:lineRule="auto"/>
        <w:jc w:val="both"/>
        <w:rPr>
          <w:rFonts w:asciiTheme="majorHAnsi" w:eastAsia="Times New Roman" w:hAnsiTheme="majorHAnsi" w:cs="Times New Roman"/>
          <w:color w:val="000000"/>
          <w:sz w:val="24"/>
          <w:szCs w:val="24"/>
          <w:bdr w:val="none" w:sz="0" w:space="0" w:color="auto" w:frame="1"/>
          <w:lang w:eastAsia="es-CL"/>
        </w:rPr>
      </w:pPr>
      <w:r>
        <w:rPr>
          <w:rFonts w:asciiTheme="majorHAnsi" w:eastAsia="Times New Roman" w:hAnsiTheme="majorHAnsi" w:cs="Times New Roman"/>
          <w:color w:val="000000"/>
          <w:sz w:val="24"/>
          <w:szCs w:val="24"/>
          <w:bdr w:val="none" w:sz="0" w:space="0" w:color="auto" w:frame="1"/>
          <w:lang w:eastAsia="es-CL"/>
        </w:rPr>
        <w:t>-Intolerancia religiosa.</w:t>
      </w:r>
    </w:p>
    <w:p w:rsidR="007D7097" w:rsidRDefault="007D7097" w:rsidP="004766FD">
      <w:pPr>
        <w:shd w:val="clear" w:color="auto" w:fill="FFFFFF"/>
        <w:spacing w:after="0" w:line="240" w:lineRule="auto"/>
        <w:jc w:val="both"/>
        <w:rPr>
          <w:rFonts w:asciiTheme="majorHAnsi" w:eastAsia="Times New Roman" w:hAnsiTheme="majorHAnsi" w:cs="Times New Roman"/>
          <w:color w:val="000000"/>
          <w:sz w:val="24"/>
          <w:szCs w:val="24"/>
          <w:bdr w:val="none" w:sz="0" w:space="0" w:color="auto" w:frame="1"/>
          <w:lang w:eastAsia="es-CL"/>
        </w:rPr>
      </w:pPr>
    </w:p>
    <w:p w:rsidR="004766FD" w:rsidRPr="00713698" w:rsidRDefault="00713698" w:rsidP="004766FD">
      <w:pPr>
        <w:jc w:val="both"/>
        <w:rPr>
          <w:rStyle w:val="a"/>
          <w:rFonts w:asciiTheme="majorHAnsi" w:hAnsiTheme="majorHAnsi" w:cs="Times New Roman"/>
          <w:b/>
          <w:color w:val="000000"/>
          <w:spacing w:val="15"/>
          <w:sz w:val="24"/>
          <w:szCs w:val="24"/>
          <w:bdr w:val="none" w:sz="0" w:space="0" w:color="auto" w:frame="1"/>
          <w:shd w:val="clear" w:color="auto" w:fill="FFFFFF"/>
        </w:rPr>
      </w:pPr>
      <w:r w:rsidRPr="00713698">
        <w:rPr>
          <w:rStyle w:val="a"/>
          <w:rFonts w:asciiTheme="majorHAnsi" w:hAnsiTheme="majorHAnsi" w:cs="Times New Roman"/>
          <w:b/>
          <w:color w:val="000000"/>
          <w:spacing w:val="15"/>
          <w:sz w:val="24"/>
          <w:szCs w:val="24"/>
          <w:bdr w:val="none" w:sz="0" w:space="0" w:color="auto" w:frame="1"/>
          <w:shd w:val="clear" w:color="auto" w:fill="FFFFFF"/>
        </w:rPr>
        <w:t>Desarrollo.-</w:t>
      </w:r>
    </w:p>
    <w:p w:rsidR="004766FD" w:rsidRPr="00671A1F" w:rsidRDefault="00713698" w:rsidP="004766FD">
      <w:pPr>
        <w:jc w:val="both"/>
        <w:rPr>
          <w:rStyle w:val="l6"/>
          <w:rFonts w:asciiTheme="majorHAnsi" w:hAnsiTheme="majorHAnsi" w:cs="Times New Roman"/>
          <w:color w:val="000000"/>
          <w:spacing w:val="15"/>
          <w:sz w:val="24"/>
          <w:szCs w:val="24"/>
          <w:bdr w:val="none" w:sz="0" w:space="0" w:color="auto" w:frame="1"/>
          <w:shd w:val="clear" w:color="auto" w:fill="FFFFFF"/>
        </w:rPr>
      </w:pPr>
      <w:r>
        <w:rPr>
          <w:rStyle w:val="a"/>
          <w:rFonts w:asciiTheme="majorHAnsi" w:hAnsiTheme="majorHAnsi" w:cs="Times New Roman"/>
          <w:color w:val="000000"/>
          <w:spacing w:val="15"/>
          <w:sz w:val="24"/>
          <w:szCs w:val="24"/>
          <w:bdr w:val="none" w:sz="0" w:space="0" w:color="auto" w:frame="1"/>
          <w:shd w:val="clear" w:color="auto" w:fill="FFFFFF"/>
        </w:rPr>
        <w:t>1</w:t>
      </w:r>
      <w:r w:rsidR="004766FD" w:rsidRPr="00671A1F">
        <w:rPr>
          <w:rStyle w:val="a"/>
          <w:rFonts w:asciiTheme="majorHAnsi" w:hAnsiTheme="majorHAnsi" w:cs="Times New Roman"/>
          <w:color w:val="000000"/>
          <w:spacing w:val="15"/>
          <w:sz w:val="24"/>
          <w:szCs w:val="24"/>
          <w:bdr w:val="none" w:sz="0" w:space="0" w:color="auto" w:frame="1"/>
          <w:shd w:val="clear" w:color="auto" w:fill="FFFFFF"/>
        </w:rPr>
        <w:t>.</w:t>
      </w:r>
      <w:proofErr w:type="gramStart"/>
      <w:r w:rsidR="004766FD" w:rsidRPr="00671A1F">
        <w:rPr>
          <w:rStyle w:val="a"/>
          <w:rFonts w:asciiTheme="majorHAnsi" w:hAnsiTheme="majorHAnsi" w:cs="Times New Roman"/>
          <w:color w:val="000000"/>
          <w:spacing w:val="15"/>
          <w:sz w:val="24"/>
          <w:szCs w:val="24"/>
          <w:bdr w:val="none" w:sz="0" w:space="0" w:color="auto" w:frame="1"/>
          <w:shd w:val="clear" w:color="auto" w:fill="FFFFFF"/>
        </w:rPr>
        <w:t>-¿</w:t>
      </w:r>
      <w:proofErr w:type="gramEnd"/>
      <w:r w:rsidR="004766FD" w:rsidRPr="00671A1F">
        <w:rPr>
          <w:rStyle w:val="a"/>
          <w:rFonts w:asciiTheme="majorHAnsi" w:hAnsiTheme="majorHAnsi" w:cs="Times New Roman"/>
          <w:color w:val="000000"/>
          <w:spacing w:val="15"/>
          <w:sz w:val="24"/>
          <w:szCs w:val="24"/>
          <w:bdr w:val="none" w:sz="0" w:space="0" w:color="auto" w:frame="1"/>
          <w:shd w:val="clear" w:color="auto" w:fill="FFFFFF"/>
        </w:rPr>
        <w:t>Por qu</w:t>
      </w:r>
      <w:r w:rsidR="004766FD" w:rsidRPr="00671A1F">
        <w:rPr>
          <w:rStyle w:val="l6"/>
          <w:rFonts w:asciiTheme="majorHAnsi" w:hAnsiTheme="majorHAnsi" w:cs="Times New Roman"/>
          <w:color w:val="000000"/>
          <w:spacing w:val="15"/>
          <w:sz w:val="24"/>
          <w:szCs w:val="24"/>
          <w:bdr w:val="none" w:sz="0" w:space="0" w:color="auto" w:frame="1"/>
          <w:shd w:val="clear" w:color="auto" w:fill="FFFFFF"/>
        </w:rPr>
        <w:t>é se produce el movim</w:t>
      </w:r>
      <w:r w:rsidR="004766FD" w:rsidRPr="00671A1F">
        <w:rPr>
          <w:rStyle w:val="l7"/>
          <w:rFonts w:asciiTheme="majorHAnsi" w:hAnsiTheme="majorHAnsi" w:cs="Times New Roman"/>
          <w:color w:val="000000"/>
          <w:spacing w:val="15"/>
          <w:sz w:val="24"/>
          <w:szCs w:val="24"/>
          <w:bdr w:val="none" w:sz="0" w:space="0" w:color="auto" w:frame="1"/>
          <w:shd w:val="clear" w:color="auto" w:fill="FFFFFF"/>
        </w:rPr>
        <w:t>ient</w:t>
      </w:r>
      <w:r w:rsidR="004766FD" w:rsidRPr="00671A1F">
        <w:rPr>
          <w:rStyle w:val="l6"/>
          <w:rFonts w:asciiTheme="majorHAnsi" w:hAnsiTheme="majorHAnsi" w:cs="Times New Roman"/>
          <w:color w:val="000000"/>
          <w:spacing w:val="15"/>
          <w:sz w:val="24"/>
          <w:szCs w:val="24"/>
          <w:bdr w:val="none" w:sz="0" w:space="0" w:color="auto" w:frame="1"/>
          <w:shd w:val="clear" w:color="auto" w:fill="FFFFFF"/>
        </w:rPr>
        <w:t>o de Reforma religiosa?</w:t>
      </w:r>
    </w:p>
    <w:p w:rsidR="004766FD" w:rsidRDefault="00713698" w:rsidP="004766FD">
      <w:pPr>
        <w:rPr>
          <w:rStyle w:val="l6"/>
          <w:rFonts w:asciiTheme="majorHAnsi" w:hAnsiTheme="majorHAnsi" w:cs="Times New Roman"/>
          <w:color w:val="000000"/>
          <w:spacing w:val="15"/>
          <w:sz w:val="24"/>
          <w:szCs w:val="24"/>
          <w:bdr w:val="none" w:sz="0" w:space="0" w:color="auto" w:frame="1"/>
          <w:shd w:val="clear" w:color="auto" w:fill="FFFFFF"/>
        </w:rPr>
      </w:pPr>
      <w:r>
        <w:rPr>
          <w:rStyle w:val="a"/>
          <w:rFonts w:asciiTheme="majorHAnsi" w:hAnsiTheme="majorHAnsi" w:cs="Times New Roman"/>
          <w:color w:val="000000"/>
          <w:spacing w:val="15"/>
          <w:sz w:val="24"/>
          <w:szCs w:val="24"/>
          <w:bdr w:val="none" w:sz="0" w:space="0" w:color="auto" w:frame="1"/>
          <w:shd w:val="clear" w:color="auto" w:fill="FFFFFF"/>
        </w:rPr>
        <w:t>2</w:t>
      </w:r>
      <w:r w:rsidR="004766FD" w:rsidRPr="00671A1F">
        <w:rPr>
          <w:rStyle w:val="a"/>
          <w:rFonts w:asciiTheme="majorHAnsi" w:hAnsiTheme="majorHAnsi" w:cs="Times New Roman"/>
          <w:color w:val="000000"/>
          <w:spacing w:val="15"/>
          <w:sz w:val="24"/>
          <w:szCs w:val="24"/>
          <w:bdr w:val="none" w:sz="0" w:space="0" w:color="auto" w:frame="1"/>
          <w:shd w:val="clear" w:color="auto" w:fill="FFFFFF"/>
        </w:rPr>
        <w:t>.</w:t>
      </w:r>
      <w:r w:rsidR="004766FD">
        <w:rPr>
          <w:rStyle w:val="a"/>
          <w:rFonts w:asciiTheme="majorHAnsi" w:hAnsiTheme="majorHAnsi" w:cs="Times New Roman"/>
          <w:color w:val="000000"/>
          <w:spacing w:val="15"/>
          <w:sz w:val="24"/>
          <w:szCs w:val="24"/>
          <w:bdr w:val="none" w:sz="0" w:space="0" w:color="auto" w:frame="1"/>
          <w:shd w:val="clear" w:color="auto" w:fill="FFFFFF"/>
        </w:rPr>
        <w:t>-</w:t>
      </w:r>
      <w:r w:rsidR="004766FD" w:rsidRPr="00671A1F">
        <w:rPr>
          <w:rStyle w:val="a"/>
          <w:rFonts w:asciiTheme="majorHAnsi" w:hAnsiTheme="majorHAnsi" w:cs="Times New Roman"/>
          <w:color w:val="000000"/>
          <w:spacing w:val="15"/>
          <w:sz w:val="24"/>
          <w:szCs w:val="24"/>
          <w:bdr w:val="none" w:sz="0" w:space="0" w:color="auto" w:frame="1"/>
          <w:shd w:val="clear" w:color="auto" w:fill="FFFFFF"/>
        </w:rPr>
        <w:t>Comp</w:t>
      </w:r>
      <w:r w:rsidR="004766FD" w:rsidRPr="00671A1F">
        <w:rPr>
          <w:rStyle w:val="l6"/>
          <w:rFonts w:asciiTheme="majorHAnsi" w:hAnsiTheme="majorHAnsi" w:cs="Times New Roman"/>
          <w:color w:val="000000"/>
          <w:spacing w:val="15"/>
          <w:sz w:val="24"/>
          <w:szCs w:val="24"/>
          <w:bdr w:val="none" w:sz="0" w:space="0" w:color="auto" w:frame="1"/>
          <w:shd w:val="clear" w:color="auto" w:fill="FFFFFF"/>
        </w:rPr>
        <w:t>ara las reforma</w:t>
      </w:r>
      <w:r w:rsidR="004766FD" w:rsidRPr="00671A1F">
        <w:rPr>
          <w:rStyle w:val="l7"/>
          <w:rFonts w:asciiTheme="majorHAnsi" w:hAnsiTheme="majorHAnsi" w:cs="Times New Roman"/>
          <w:color w:val="000000"/>
          <w:spacing w:val="15"/>
          <w:sz w:val="24"/>
          <w:szCs w:val="24"/>
          <w:bdr w:val="none" w:sz="0" w:space="0" w:color="auto" w:frame="1"/>
          <w:shd w:val="clear" w:color="auto" w:fill="FFFFFF"/>
        </w:rPr>
        <w:t xml:space="preserve">s </w:t>
      </w:r>
      <w:proofErr w:type="gramStart"/>
      <w:r w:rsidR="004766FD" w:rsidRPr="00671A1F">
        <w:rPr>
          <w:rStyle w:val="l7"/>
          <w:rFonts w:asciiTheme="majorHAnsi" w:hAnsiTheme="majorHAnsi" w:cs="Times New Roman"/>
          <w:color w:val="000000"/>
          <w:spacing w:val="15"/>
          <w:sz w:val="24"/>
          <w:szCs w:val="24"/>
          <w:bdr w:val="none" w:sz="0" w:space="0" w:color="auto" w:frame="1"/>
          <w:shd w:val="clear" w:color="auto" w:fill="FFFFFF"/>
        </w:rPr>
        <w:t>Luterana</w:t>
      </w:r>
      <w:proofErr w:type="gramEnd"/>
      <w:r w:rsidR="004766FD" w:rsidRPr="00671A1F">
        <w:rPr>
          <w:rStyle w:val="l7"/>
          <w:rFonts w:asciiTheme="majorHAnsi" w:hAnsiTheme="majorHAnsi" w:cs="Times New Roman"/>
          <w:color w:val="000000"/>
          <w:spacing w:val="15"/>
          <w:sz w:val="24"/>
          <w:szCs w:val="24"/>
          <w:bdr w:val="none" w:sz="0" w:space="0" w:color="auto" w:frame="1"/>
          <w:shd w:val="clear" w:color="auto" w:fill="FFFFFF"/>
        </w:rPr>
        <w:t>, Calvi</w:t>
      </w:r>
      <w:r>
        <w:rPr>
          <w:rStyle w:val="l6"/>
          <w:rFonts w:asciiTheme="majorHAnsi" w:hAnsiTheme="majorHAnsi" w:cs="Times New Roman"/>
          <w:color w:val="000000"/>
          <w:spacing w:val="15"/>
          <w:sz w:val="24"/>
          <w:szCs w:val="24"/>
          <w:bdr w:val="none" w:sz="0" w:space="0" w:color="auto" w:frame="1"/>
          <w:shd w:val="clear" w:color="auto" w:fill="FFFFFF"/>
        </w:rPr>
        <w:t>nista y Anglicana: nombre de reformador, lugar o países de expansión de sus ideas,   ideas principales</w:t>
      </w:r>
    </w:p>
    <w:p w:rsidR="004766FD" w:rsidRDefault="00713698" w:rsidP="004766FD">
      <w:pPr>
        <w:rPr>
          <w:rStyle w:val="l6"/>
          <w:rFonts w:asciiTheme="majorHAnsi" w:hAnsiTheme="majorHAnsi" w:cs="Times New Roman"/>
          <w:color w:val="000000"/>
          <w:spacing w:val="15"/>
          <w:sz w:val="24"/>
          <w:szCs w:val="24"/>
          <w:bdr w:val="none" w:sz="0" w:space="0" w:color="auto" w:frame="1"/>
          <w:shd w:val="clear" w:color="auto" w:fill="FFFFFF"/>
        </w:rPr>
      </w:pPr>
      <w:r>
        <w:rPr>
          <w:rStyle w:val="l6"/>
          <w:rFonts w:asciiTheme="majorHAnsi" w:hAnsiTheme="majorHAnsi" w:cs="Times New Roman"/>
          <w:color w:val="000000"/>
          <w:spacing w:val="15"/>
          <w:sz w:val="24"/>
          <w:szCs w:val="24"/>
          <w:bdr w:val="none" w:sz="0" w:space="0" w:color="auto" w:frame="1"/>
          <w:shd w:val="clear" w:color="auto" w:fill="FFFFFF"/>
        </w:rPr>
        <w:t>3</w:t>
      </w:r>
      <w:r w:rsidR="004766FD">
        <w:rPr>
          <w:rStyle w:val="l6"/>
          <w:rFonts w:asciiTheme="majorHAnsi" w:hAnsiTheme="majorHAnsi" w:cs="Times New Roman"/>
          <w:color w:val="000000"/>
          <w:spacing w:val="15"/>
          <w:sz w:val="24"/>
          <w:szCs w:val="24"/>
          <w:bdr w:val="none" w:sz="0" w:space="0" w:color="auto" w:frame="1"/>
          <w:shd w:val="clear" w:color="auto" w:fill="FFFFFF"/>
        </w:rPr>
        <w:t xml:space="preserve">.- Compara las ideas de </w:t>
      </w:r>
      <w:r w:rsidR="004766FD" w:rsidRPr="00713698">
        <w:rPr>
          <w:rStyle w:val="l6"/>
          <w:rFonts w:asciiTheme="majorHAnsi" w:hAnsiTheme="majorHAnsi" w:cs="Times New Roman"/>
          <w:b/>
          <w:color w:val="000000"/>
          <w:spacing w:val="15"/>
          <w:sz w:val="24"/>
          <w:szCs w:val="24"/>
          <w:bdr w:val="none" w:sz="0" w:space="0" w:color="auto" w:frame="1"/>
          <w:shd w:val="clear" w:color="auto" w:fill="FFFFFF"/>
        </w:rPr>
        <w:t>Lutero</w:t>
      </w:r>
      <w:r w:rsidR="004766FD">
        <w:rPr>
          <w:rStyle w:val="l6"/>
          <w:rFonts w:asciiTheme="majorHAnsi" w:hAnsiTheme="majorHAnsi" w:cs="Times New Roman"/>
          <w:color w:val="000000"/>
          <w:spacing w:val="15"/>
          <w:sz w:val="24"/>
          <w:szCs w:val="24"/>
          <w:bdr w:val="none" w:sz="0" w:space="0" w:color="auto" w:frame="1"/>
          <w:shd w:val="clear" w:color="auto" w:fill="FFFFFF"/>
        </w:rPr>
        <w:t xml:space="preserve"> con las ideas de la </w:t>
      </w:r>
      <w:r w:rsidR="004766FD" w:rsidRPr="00713698">
        <w:rPr>
          <w:rStyle w:val="l6"/>
          <w:rFonts w:asciiTheme="majorHAnsi" w:hAnsiTheme="majorHAnsi" w:cs="Times New Roman"/>
          <w:b/>
          <w:color w:val="000000"/>
          <w:spacing w:val="15"/>
          <w:sz w:val="24"/>
          <w:szCs w:val="24"/>
          <w:bdr w:val="none" w:sz="0" w:space="0" w:color="auto" w:frame="1"/>
          <w:shd w:val="clear" w:color="auto" w:fill="FFFFFF"/>
        </w:rPr>
        <w:t>Iglesia Católica</w:t>
      </w:r>
      <w:r>
        <w:rPr>
          <w:rStyle w:val="l6"/>
          <w:rFonts w:asciiTheme="majorHAnsi" w:hAnsiTheme="majorHAnsi" w:cs="Times New Roman"/>
          <w:b/>
          <w:color w:val="000000"/>
          <w:spacing w:val="15"/>
          <w:sz w:val="24"/>
          <w:szCs w:val="24"/>
          <w:bdr w:val="none" w:sz="0" w:space="0" w:color="auto" w:frame="1"/>
          <w:shd w:val="clear" w:color="auto" w:fill="FFFFFF"/>
        </w:rPr>
        <w:t>:</w:t>
      </w:r>
    </w:p>
    <w:p w:rsidR="00713698" w:rsidRDefault="00713698" w:rsidP="004766FD">
      <w:pPr>
        <w:rPr>
          <w:rStyle w:val="l6"/>
          <w:rFonts w:asciiTheme="majorHAnsi" w:hAnsiTheme="majorHAnsi" w:cs="Times New Roman"/>
          <w:color w:val="000000"/>
          <w:spacing w:val="15"/>
          <w:sz w:val="24"/>
          <w:szCs w:val="24"/>
          <w:bdr w:val="none" w:sz="0" w:space="0" w:color="auto" w:frame="1"/>
          <w:shd w:val="clear" w:color="auto" w:fill="FFFFFF"/>
        </w:rPr>
      </w:pPr>
      <w:r>
        <w:rPr>
          <w:rStyle w:val="l6"/>
          <w:rFonts w:asciiTheme="majorHAnsi" w:hAnsiTheme="majorHAnsi" w:cs="Times New Roman"/>
          <w:color w:val="000000"/>
          <w:spacing w:val="15"/>
          <w:sz w:val="24"/>
          <w:szCs w:val="24"/>
          <w:bdr w:val="none" w:sz="0" w:space="0" w:color="auto" w:frame="1"/>
          <w:shd w:val="clear" w:color="auto" w:fill="FFFFFF"/>
        </w:rPr>
        <w:t>Ideas principales de cada una, países que</w:t>
      </w:r>
      <w:r w:rsidR="005E0B3F">
        <w:rPr>
          <w:rStyle w:val="l6"/>
          <w:rFonts w:asciiTheme="majorHAnsi" w:hAnsiTheme="majorHAnsi" w:cs="Times New Roman"/>
          <w:color w:val="000000"/>
          <w:spacing w:val="15"/>
          <w:sz w:val="24"/>
          <w:szCs w:val="24"/>
          <w:bdr w:val="none" w:sz="0" w:space="0" w:color="auto" w:frame="1"/>
          <w:shd w:val="clear" w:color="auto" w:fill="FFFFFF"/>
        </w:rPr>
        <w:t xml:space="preserve"> a los que se </w:t>
      </w:r>
      <w:proofErr w:type="gramStart"/>
      <w:r w:rsidR="005E0B3F">
        <w:rPr>
          <w:rStyle w:val="l6"/>
          <w:rFonts w:asciiTheme="majorHAnsi" w:hAnsiTheme="majorHAnsi" w:cs="Times New Roman"/>
          <w:color w:val="000000"/>
          <w:spacing w:val="15"/>
          <w:sz w:val="24"/>
          <w:szCs w:val="24"/>
          <w:bdr w:val="none" w:sz="0" w:space="0" w:color="auto" w:frame="1"/>
          <w:shd w:val="clear" w:color="auto" w:fill="FFFFFF"/>
        </w:rPr>
        <w:t>expandió</w:t>
      </w:r>
      <w:proofErr w:type="gramEnd"/>
      <w:r w:rsidR="005E0B3F">
        <w:rPr>
          <w:rStyle w:val="l6"/>
          <w:rFonts w:asciiTheme="majorHAnsi" w:hAnsiTheme="majorHAnsi" w:cs="Times New Roman"/>
          <w:color w:val="000000"/>
          <w:spacing w:val="15"/>
          <w:sz w:val="24"/>
          <w:szCs w:val="24"/>
          <w:bdr w:val="none" w:sz="0" w:space="0" w:color="auto" w:frame="1"/>
          <w:shd w:val="clear" w:color="auto" w:fill="FFFFFF"/>
        </w:rPr>
        <w:t>, consecuencias.</w:t>
      </w:r>
    </w:p>
    <w:p w:rsidR="007E6FC7" w:rsidRDefault="00713698" w:rsidP="004766FD">
      <w:pPr>
        <w:rPr>
          <w:rStyle w:val="l7"/>
          <w:rFonts w:asciiTheme="majorHAnsi" w:hAnsiTheme="majorHAnsi" w:cs="Times New Roman"/>
          <w:color w:val="000000"/>
          <w:spacing w:val="15"/>
          <w:sz w:val="24"/>
          <w:szCs w:val="24"/>
          <w:bdr w:val="none" w:sz="0" w:space="0" w:color="auto" w:frame="1"/>
          <w:shd w:val="clear" w:color="auto" w:fill="FFFFFF"/>
        </w:rPr>
      </w:pPr>
      <w:r>
        <w:rPr>
          <w:rStyle w:val="a"/>
          <w:rFonts w:asciiTheme="majorHAnsi" w:hAnsiTheme="majorHAnsi" w:cs="Times New Roman"/>
          <w:color w:val="000000"/>
          <w:spacing w:val="15"/>
          <w:sz w:val="24"/>
          <w:szCs w:val="24"/>
          <w:bdr w:val="none" w:sz="0" w:space="0" w:color="auto" w:frame="1"/>
          <w:shd w:val="clear" w:color="auto" w:fill="FFFFFF"/>
        </w:rPr>
        <w:t>4</w:t>
      </w:r>
      <w:r w:rsidR="004766FD" w:rsidRPr="00671A1F">
        <w:rPr>
          <w:rStyle w:val="a"/>
          <w:rFonts w:asciiTheme="majorHAnsi" w:hAnsiTheme="majorHAnsi" w:cs="Times New Roman"/>
          <w:color w:val="000000"/>
          <w:spacing w:val="15"/>
          <w:sz w:val="24"/>
          <w:szCs w:val="24"/>
          <w:bdr w:val="none" w:sz="0" w:space="0" w:color="auto" w:frame="1"/>
          <w:shd w:val="clear" w:color="auto" w:fill="FFFFFF"/>
        </w:rPr>
        <w:t>.</w:t>
      </w:r>
      <w:r w:rsidR="004766FD">
        <w:rPr>
          <w:rStyle w:val="a"/>
          <w:rFonts w:asciiTheme="majorHAnsi" w:hAnsiTheme="majorHAnsi" w:cs="Times New Roman"/>
          <w:color w:val="000000"/>
          <w:spacing w:val="15"/>
          <w:sz w:val="24"/>
          <w:szCs w:val="24"/>
          <w:bdr w:val="none" w:sz="0" w:space="0" w:color="auto" w:frame="1"/>
          <w:shd w:val="clear" w:color="auto" w:fill="FFFFFF"/>
        </w:rPr>
        <w:t>-</w:t>
      </w:r>
      <w:r w:rsidR="004766FD" w:rsidRPr="00671A1F">
        <w:rPr>
          <w:rStyle w:val="a"/>
          <w:rFonts w:asciiTheme="majorHAnsi" w:hAnsiTheme="majorHAnsi" w:cs="Times New Roman"/>
          <w:color w:val="000000"/>
          <w:spacing w:val="15"/>
          <w:sz w:val="24"/>
          <w:szCs w:val="24"/>
          <w:bdr w:val="none" w:sz="0" w:space="0" w:color="auto" w:frame="1"/>
          <w:shd w:val="clear" w:color="auto" w:fill="FFFFFF"/>
        </w:rPr>
        <w:t>Cara</w:t>
      </w:r>
      <w:r w:rsidR="004766FD" w:rsidRPr="00671A1F">
        <w:rPr>
          <w:rStyle w:val="l6"/>
          <w:rFonts w:asciiTheme="majorHAnsi" w:hAnsiTheme="majorHAnsi" w:cs="Times New Roman"/>
          <w:color w:val="000000"/>
          <w:spacing w:val="15"/>
          <w:sz w:val="24"/>
          <w:szCs w:val="24"/>
          <w:bdr w:val="none" w:sz="0" w:space="0" w:color="auto" w:frame="1"/>
          <w:shd w:val="clear" w:color="auto" w:fill="FFFFFF"/>
        </w:rPr>
        <w:t>cteriza</w:t>
      </w:r>
      <w:r w:rsidR="004766FD" w:rsidRPr="00671A1F">
        <w:rPr>
          <w:rStyle w:val="apple-converted-space"/>
          <w:rFonts w:asciiTheme="majorHAnsi" w:hAnsiTheme="majorHAnsi" w:cs="Times New Roman"/>
          <w:color w:val="000000"/>
          <w:spacing w:val="15"/>
          <w:sz w:val="24"/>
          <w:szCs w:val="24"/>
          <w:bdr w:val="none" w:sz="0" w:space="0" w:color="auto" w:frame="1"/>
          <w:shd w:val="clear" w:color="auto" w:fill="FFFFFF"/>
        </w:rPr>
        <w:t> </w:t>
      </w:r>
      <w:r w:rsidR="004766FD" w:rsidRPr="00671A1F">
        <w:rPr>
          <w:rStyle w:val="l8"/>
          <w:rFonts w:asciiTheme="majorHAnsi" w:hAnsiTheme="majorHAnsi" w:cs="Times New Roman"/>
          <w:color w:val="000000"/>
          <w:spacing w:val="15"/>
          <w:sz w:val="24"/>
          <w:szCs w:val="24"/>
          <w:bdr w:val="none" w:sz="0" w:space="0" w:color="auto" w:frame="1"/>
          <w:shd w:val="clear" w:color="auto" w:fill="FFFFFF"/>
        </w:rPr>
        <w:t>la</w:t>
      </w:r>
      <w:r w:rsidR="004766FD" w:rsidRPr="00671A1F">
        <w:rPr>
          <w:rStyle w:val="apple-converted-space"/>
          <w:rFonts w:asciiTheme="majorHAnsi" w:hAnsiTheme="majorHAnsi" w:cs="Times New Roman"/>
          <w:color w:val="000000"/>
          <w:spacing w:val="15"/>
          <w:sz w:val="24"/>
          <w:szCs w:val="24"/>
          <w:bdr w:val="none" w:sz="0" w:space="0" w:color="auto" w:frame="1"/>
          <w:shd w:val="clear" w:color="auto" w:fill="FFFFFF"/>
        </w:rPr>
        <w:t> </w:t>
      </w:r>
      <w:r w:rsidR="004766FD" w:rsidRPr="00671A1F">
        <w:rPr>
          <w:rStyle w:val="l7"/>
          <w:rFonts w:asciiTheme="majorHAnsi" w:hAnsiTheme="majorHAnsi" w:cs="Times New Roman"/>
          <w:color w:val="000000"/>
          <w:spacing w:val="15"/>
          <w:sz w:val="24"/>
          <w:szCs w:val="24"/>
          <w:bdr w:val="none" w:sz="0" w:space="0" w:color="auto" w:frame="1"/>
          <w:shd w:val="clear" w:color="auto" w:fill="FFFFFF"/>
        </w:rPr>
        <w:t>Contrarre</w:t>
      </w:r>
      <w:r w:rsidR="004766FD" w:rsidRPr="00671A1F">
        <w:rPr>
          <w:rStyle w:val="l6"/>
          <w:rFonts w:asciiTheme="majorHAnsi" w:hAnsiTheme="majorHAnsi" w:cs="Times New Roman"/>
          <w:color w:val="000000"/>
          <w:spacing w:val="15"/>
          <w:sz w:val="24"/>
          <w:szCs w:val="24"/>
          <w:bdr w:val="none" w:sz="0" w:space="0" w:color="auto" w:frame="1"/>
          <w:shd w:val="clear" w:color="auto" w:fill="FFFFFF"/>
        </w:rPr>
        <w:t>form</w:t>
      </w:r>
      <w:r w:rsidR="004766FD" w:rsidRPr="00671A1F">
        <w:rPr>
          <w:rStyle w:val="l7"/>
          <w:rFonts w:asciiTheme="majorHAnsi" w:hAnsiTheme="majorHAnsi" w:cs="Times New Roman"/>
          <w:color w:val="000000"/>
          <w:spacing w:val="15"/>
          <w:sz w:val="24"/>
          <w:szCs w:val="24"/>
          <w:bdr w:val="none" w:sz="0" w:space="0" w:color="auto" w:frame="1"/>
          <w:shd w:val="clear" w:color="auto" w:fill="FFFFFF"/>
        </w:rPr>
        <w:t>a</w:t>
      </w:r>
      <w:r w:rsidR="004766FD">
        <w:rPr>
          <w:rStyle w:val="l7"/>
          <w:rFonts w:asciiTheme="majorHAnsi" w:hAnsiTheme="majorHAnsi" w:cs="Times New Roman"/>
          <w:color w:val="000000"/>
          <w:spacing w:val="15"/>
          <w:sz w:val="24"/>
          <w:szCs w:val="24"/>
          <w:bdr w:val="none" w:sz="0" w:space="0" w:color="auto" w:frame="1"/>
          <w:shd w:val="clear" w:color="auto" w:fill="FFFFFF"/>
        </w:rPr>
        <w:t xml:space="preserve"> católica</w:t>
      </w:r>
    </w:p>
    <w:p w:rsidR="007D7097" w:rsidRDefault="007D7097" w:rsidP="004766FD">
      <w:pPr>
        <w:rPr>
          <w:rStyle w:val="l7"/>
          <w:rFonts w:asciiTheme="majorHAnsi" w:hAnsiTheme="majorHAnsi" w:cs="Times New Roman"/>
          <w:color w:val="000000"/>
          <w:spacing w:val="15"/>
          <w:sz w:val="24"/>
          <w:szCs w:val="24"/>
          <w:bdr w:val="none" w:sz="0" w:space="0" w:color="auto" w:frame="1"/>
          <w:shd w:val="clear" w:color="auto" w:fill="FFFFFF"/>
        </w:rPr>
      </w:pPr>
      <w:r>
        <w:rPr>
          <w:rStyle w:val="l7"/>
          <w:rFonts w:asciiTheme="majorHAnsi" w:hAnsiTheme="majorHAnsi" w:cs="Times New Roman"/>
          <w:color w:val="000000"/>
          <w:spacing w:val="15"/>
          <w:sz w:val="24"/>
          <w:szCs w:val="24"/>
          <w:bdr w:val="none" w:sz="0" w:space="0" w:color="auto" w:frame="1"/>
          <w:shd w:val="clear" w:color="auto" w:fill="FFFFFF"/>
        </w:rPr>
        <w:t>5.- Averigua los siguientes conceptos.</w:t>
      </w:r>
    </w:p>
    <w:p w:rsidR="007D7097" w:rsidRDefault="007D7097" w:rsidP="007D7097">
      <w:pPr>
        <w:spacing w:after="0" w:line="240" w:lineRule="auto"/>
        <w:rPr>
          <w:rStyle w:val="l7"/>
          <w:rFonts w:asciiTheme="majorHAnsi" w:hAnsiTheme="majorHAnsi" w:cs="Times New Roman"/>
          <w:color w:val="000000"/>
          <w:spacing w:val="15"/>
          <w:sz w:val="24"/>
          <w:szCs w:val="24"/>
          <w:bdr w:val="none" w:sz="0" w:space="0" w:color="auto" w:frame="1"/>
          <w:shd w:val="clear" w:color="auto" w:fill="FFFFFF"/>
        </w:rPr>
      </w:pPr>
      <w:r>
        <w:rPr>
          <w:rStyle w:val="l7"/>
          <w:rFonts w:asciiTheme="majorHAnsi" w:hAnsiTheme="majorHAnsi" w:cs="Times New Roman"/>
          <w:color w:val="000000"/>
          <w:spacing w:val="15"/>
          <w:sz w:val="24"/>
          <w:szCs w:val="24"/>
          <w:bdr w:val="none" w:sz="0" w:space="0" w:color="auto" w:frame="1"/>
          <w:shd w:val="clear" w:color="auto" w:fill="FFFFFF"/>
        </w:rPr>
        <w:t>a) Hugonotes                                      d) Matanza de San Bartolomé</w:t>
      </w:r>
    </w:p>
    <w:p w:rsidR="007D7097" w:rsidRDefault="007D7097" w:rsidP="007D7097">
      <w:pPr>
        <w:spacing w:after="0" w:line="240" w:lineRule="auto"/>
        <w:rPr>
          <w:rStyle w:val="l7"/>
          <w:rFonts w:asciiTheme="majorHAnsi" w:hAnsiTheme="majorHAnsi" w:cs="Times New Roman"/>
          <w:color w:val="000000"/>
          <w:spacing w:val="15"/>
          <w:sz w:val="24"/>
          <w:szCs w:val="24"/>
          <w:bdr w:val="none" w:sz="0" w:space="0" w:color="auto" w:frame="1"/>
          <w:shd w:val="clear" w:color="auto" w:fill="FFFFFF"/>
        </w:rPr>
      </w:pPr>
      <w:r>
        <w:rPr>
          <w:rStyle w:val="l7"/>
          <w:rFonts w:asciiTheme="majorHAnsi" w:hAnsiTheme="majorHAnsi" w:cs="Times New Roman"/>
          <w:color w:val="000000"/>
          <w:spacing w:val="15"/>
          <w:sz w:val="24"/>
          <w:szCs w:val="24"/>
          <w:bdr w:val="none" w:sz="0" w:space="0" w:color="auto" w:frame="1"/>
          <w:shd w:val="clear" w:color="auto" w:fill="FFFFFF"/>
        </w:rPr>
        <w:t xml:space="preserve">b) Paz de </w:t>
      </w:r>
      <w:proofErr w:type="spellStart"/>
      <w:r>
        <w:rPr>
          <w:rStyle w:val="l7"/>
          <w:rFonts w:asciiTheme="majorHAnsi" w:hAnsiTheme="majorHAnsi" w:cs="Times New Roman"/>
          <w:color w:val="000000"/>
          <w:spacing w:val="15"/>
          <w:sz w:val="24"/>
          <w:szCs w:val="24"/>
          <w:bdr w:val="none" w:sz="0" w:space="0" w:color="auto" w:frame="1"/>
          <w:shd w:val="clear" w:color="auto" w:fill="FFFFFF"/>
        </w:rPr>
        <w:t>Ausburgo</w:t>
      </w:r>
      <w:proofErr w:type="spellEnd"/>
      <w:r>
        <w:rPr>
          <w:rStyle w:val="l7"/>
          <w:rFonts w:asciiTheme="majorHAnsi" w:hAnsiTheme="majorHAnsi" w:cs="Times New Roman"/>
          <w:color w:val="000000"/>
          <w:spacing w:val="15"/>
          <w:sz w:val="24"/>
          <w:szCs w:val="24"/>
          <w:bdr w:val="none" w:sz="0" w:space="0" w:color="auto" w:frame="1"/>
          <w:shd w:val="clear" w:color="auto" w:fill="FFFFFF"/>
        </w:rPr>
        <w:t xml:space="preserve">                             e) Presbiterianismo.</w:t>
      </w:r>
      <w:bookmarkStart w:id="0" w:name="_GoBack"/>
      <w:bookmarkEnd w:id="0"/>
    </w:p>
    <w:p w:rsidR="007D7097" w:rsidRDefault="007D7097" w:rsidP="007D7097">
      <w:pPr>
        <w:spacing w:after="0" w:line="240" w:lineRule="auto"/>
        <w:rPr>
          <w:rStyle w:val="l7"/>
          <w:rFonts w:asciiTheme="majorHAnsi" w:hAnsiTheme="majorHAnsi" w:cs="Times New Roman"/>
          <w:color w:val="000000"/>
          <w:spacing w:val="15"/>
          <w:sz w:val="24"/>
          <w:szCs w:val="24"/>
          <w:bdr w:val="none" w:sz="0" w:space="0" w:color="auto" w:frame="1"/>
          <w:shd w:val="clear" w:color="auto" w:fill="FFFFFF"/>
        </w:rPr>
      </w:pPr>
      <w:r>
        <w:rPr>
          <w:rStyle w:val="l7"/>
          <w:rFonts w:asciiTheme="majorHAnsi" w:hAnsiTheme="majorHAnsi" w:cs="Times New Roman"/>
          <w:color w:val="000000"/>
          <w:spacing w:val="15"/>
          <w:sz w:val="24"/>
          <w:szCs w:val="24"/>
          <w:bdr w:val="none" w:sz="0" w:space="0" w:color="auto" w:frame="1"/>
          <w:shd w:val="clear" w:color="auto" w:fill="FFFFFF"/>
        </w:rPr>
        <w:t>c) Guerra de los 30 años</w:t>
      </w:r>
    </w:p>
    <w:sectPr w:rsidR="007D7097" w:rsidSect="004766FD">
      <w:pgSz w:w="12242" w:h="18722" w:code="119"/>
      <w:pgMar w:top="1304" w:right="1304" w:bottom="1361"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63607"/>
    <w:multiLevelType w:val="hybridMultilevel"/>
    <w:tmpl w:val="B8E80BE0"/>
    <w:lvl w:ilvl="0" w:tplc="4352F6B8">
      <w:start w:val="15"/>
      <w:numFmt w:val="bullet"/>
      <w:lvlText w:val="-"/>
      <w:lvlJc w:val="left"/>
      <w:pPr>
        <w:ind w:left="720" w:hanging="360"/>
      </w:pPr>
      <w:rPr>
        <w:rFonts w:ascii="Cambria" w:eastAsia="Times New Roman" w:hAnsi="Cambri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5C95060C"/>
    <w:multiLevelType w:val="hybridMultilevel"/>
    <w:tmpl w:val="7B641286"/>
    <w:lvl w:ilvl="0" w:tplc="39166FE8">
      <w:start w:val="3"/>
      <w:numFmt w:val="bullet"/>
      <w:lvlText w:val="-"/>
      <w:lvlJc w:val="left"/>
      <w:pPr>
        <w:ind w:left="720" w:hanging="360"/>
      </w:pPr>
      <w:rPr>
        <w:rFonts w:ascii="Cambria" w:eastAsia="Times New Roman" w:hAnsi="Cambria"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54F"/>
    <w:rsid w:val="004766FD"/>
    <w:rsid w:val="004E2C88"/>
    <w:rsid w:val="005E0B3F"/>
    <w:rsid w:val="00713698"/>
    <w:rsid w:val="007D7097"/>
    <w:rsid w:val="007E6FC7"/>
    <w:rsid w:val="00C4354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6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66FD"/>
    <w:pPr>
      <w:ind w:left="720"/>
      <w:contextualSpacing/>
    </w:pPr>
  </w:style>
  <w:style w:type="character" w:customStyle="1" w:styleId="apple-converted-space">
    <w:name w:val="apple-converted-space"/>
    <w:basedOn w:val="Fuentedeprrafopredeter"/>
    <w:rsid w:val="004766FD"/>
  </w:style>
  <w:style w:type="character" w:customStyle="1" w:styleId="a">
    <w:name w:val="a"/>
    <w:basedOn w:val="Fuentedeprrafopredeter"/>
    <w:rsid w:val="004766FD"/>
  </w:style>
  <w:style w:type="character" w:customStyle="1" w:styleId="l6">
    <w:name w:val="l6"/>
    <w:basedOn w:val="Fuentedeprrafopredeter"/>
    <w:rsid w:val="004766FD"/>
  </w:style>
  <w:style w:type="character" w:customStyle="1" w:styleId="l8">
    <w:name w:val="l8"/>
    <w:basedOn w:val="Fuentedeprrafopredeter"/>
    <w:rsid w:val="004766FD"/>
  </w:style>
  <w:style w:type="character" w:customStyle="1" w:styleId="l7">
    <w:name w:val="l7"/>
    <w:basedOn w:val="Fuentedeprrafopredeter"/>
    <w:rsid w:val="004766FD"/>
  </w:style>
  <w:style w:type="paragraph" w:styleId="Textodeglobo">
    <w:name w:val="Balloon Text"/>
    <w:basedOn w:val="Normal"/>
    <w:link w:val="TextodegloboCar"/>
    <w:uiPriority w:val="99"/>
    <w:semiHidden/>
    <w:unhideWhenUsed/>
    <w:rsid w:val="004766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66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6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66FD"/>
    <w:pPr>
      <w:ind w:left="720"/>
      <w:contextualSpacing/>
    </w:pPr>
  </w:style>
  <w:style w:type="character" w:customStyle="1" w:styleId="apple-converted-space">
    <w:name w:val="apple-converted-space"/>
    <w:basedOn w:val="Fuentedeprrafopredeter"/>
    <w:rsid w:val="004766FD"/>
  </w:style>
  <w:style w:type="character" w:customStyle="1" w:styleId="a">
    <w:name w:val="a"/>
    <w:basedOn w:val="Fuentedeprrafopredeter"/>
    <w:rsid w:val="004766FD"/>
  </w:style>
  <w:style w:type="character" w:customStyle="1" w:styleId="l6">
    <w:name w:val="l6"/>
    <w:basedOn w:val="Fuentedeprrafopredeter"/>
    <w:rsid w:val="004766FD"/>
  </w:style>
  <w:style w:type="character" w:customStyle="1" w:styleId="l8">
    <w:name w:val="l8"/>
    <w:basedOn w:val="Fuentedeprrafopredeter"/>
    <w:rsid w:val="004766FD"/>
  </w:style>
  <w:style w:type="character" w:customStyle="1" w:styleId="l7">
    <w:name w:val="l7"/>
    <w:basedOn w:val="Fuentedeprrafopredeter"/>
    <w:rsid w:val="004766FD"/>
  </w:style>
  <w:style w:type="paragraph" w:styleId="Textodeglobo">
    <w:name w:val="Balloon Text"/>
    <w:basedOn w:val="Normal"/>
    <w:link w:val="TextodegloboCar"/>
    <w:uiPriority w:val="99"/>
    <w:semiHidden/>
    <w:unhideWhenUsed/>
    <w:rsid w:val="004766F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66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969</Words>
  <Characters>5332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ETNA VIVAR</dc:creator>
  <cp:keywords/>
  <dc:description/>
  <cp:lastModifiedBy>ETNA VIVAR</cp:lastModifiedBy>
  <cp:revision>2</cp:revision>
  <dcterms:created xsi:type="dcterms:W3CDTF">2020-06-01T05:23:00Z</dcterms:created>
  <dcterms:modified xsi:type="dcterms:W3CDTF">2020-06-01T06:20:00Z</dcterms:modified>
</cp:coreProperties>
</file>