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934C9" w14:paraId="7572AA7E" w14:textId="77777777" w:rsidTr="00E934C9">
        <w:tc>
          <w:tcPr>
            <w:tcW w:w="8980" w:type="dxa"/>
          </w:tcPr>
          <w:p w14:paraId="04EEB089" w14:textId="77777777" w:rsidR="00E934C9" w:rsidRDefault="00E934C9" w:rsidP="00E934C9">
            <w:r>
              <w:t xml:space="preserve">Contenidos para evaluación de Inglés de </w:t>
            </w:r>
            <w:r w:rsidR="00912F7B">
              <w:t>Tercero Medio</w:t>
            </w:r>
          </w:p>
          <w:p w14:paraId="53F73B21" w14:textId="77777777" w:rsidR="00E934C9" w:rsidRDefault="00E934C9" w:rsidP="00E934C9"/>
          <w:p w14:paraId="4EA44624" w14:textId="77777777" w:rsidR="00E934C9" w:rsidRDefault="00E934C9" w:rsidP="00E934C9">
            <w:r>
              <w:t>Fecha de Evaluación:</w:t>
            </w:r>
            <w:r w:rsidR="009A532F">
              <w:t xml:space="preserve"> Miércoles 30 de Septiembre</w:t>
            </w:r>
          </w:p>
          <w:p w14:paraId="0F23B52A" w14:textId="77777777" w:rsidR="00E934C9" w:rsidRDefault="00E934C9" w:rsidP="00E934C9">
            <w:r>
              <w:t xml:space="preserve">Formato de evaluación: Cuestionario </w:t>
            </w:r>
            <w:proofErr w:type="spellStart"/>
            <w:r>
              <w:t>Kahoot</w:t>
            </w:r>
            <w:proofErr w:type="spellEnd"/>
            <w:r>
              <w:t>.</w:t>
            </w:r>
          </w:p>
          <w:p w14:paraId="67E9B6D1" w14:textId="77777777" w:rsidR="00E934C9" w:rsidRDefault="00E934C9" w:rsidP="0039211B">
            <w:r>
              <w:t>Objetivos: Demostrar conocimiento funcional en lengua ing</w:t>
            </w:r>
            <w:r w:rsidR="00061BC4">
              <w:t xml:space="preserve">lesa </w:t>
            </w:r>
            <w:r w:rsidR="0039211B">
              <w:t xml:space="preserve">para el intercambio de información personal y funcional relativa a viajes y transportes, utilizando las estructuras gramaticales de presente simple y presente </w:t>
            </w:r>
            <w:proofErr w:type="spellStart"/>
            <w:r w:rsidR="0039211B">
              <w:t>contínuo</w:t>
            </w:r>
            <w:proofErr w:type="spellEnd"/>
            <w:r w:rsidR="0039211B">
              <w:t>.</w:t>
            </w:r>
          </w:p>
          <w:p w14:paraId="0C17505D" w14:textId="77777777" w:rsidR="00E934C9" w:rsidRDefault="00E934C9"/>
        </w:tc>
      </w:tr>
    </w:tbl>
    <w:p w14:paraId="4B039224" w14:textId="77777777" w:rsidR="0039211B" w:rsidRPr="008917F8" w:rsidRDefault="0039211B" w:rsidP="0039211B">
      <w:pPr>
        <w:pStyle w:val="Sinespaciado"/>
        <w:rPr>
          <w:rFonts w:cstheme="minorHAnsi"/>
        </w:rPr>
      </w:pPr>
    </w:p>
    <w:p w14:paraId="630A5E58" w14:textId="77777777" w:rsidR="0039211B" w:rsidRPr="008917F8" w:rsidRDefault="0039211B" w:rsidP="0039211B">
      <w:pPr>
        <w:pStyle w:val="Sinespaciado"/>
        <w:rPr>
          <w:rFonts w:cstheme="minorHAnsi"/>
        </w:rPr>
      </w:pPr>
      <w:r w:rsidRPr="008917F8">
        <w:rPr>
          <w:rFonts w:cstheme="minorHAnsi"/>
        </w:rPr>
        <w:t>Presente Simple:</w:t>
      </w:r>
    </w:p>
    <w:p w14:paraId="1FD24C0F" w14:textId="77777777" w:rsidR="0039211B" w:rsidRPr="008917F8" w:rsidRDefault="0039211B" w:rsidP="0039211B">
      <w:pPr>
        <w:pStyle w:val="Sinespaciado"/>
        <w:rPr>
          <w:rFonts w:cstheme="minorHAnsi"/>
          <w:color w:val="717171"/>
          <w:shd w:val="clear" w:color="auto" w:fill="FFFFFF"/>
        </w:rPr>
      </w:pPr>
      <w:r w:rsidRPr="008917F8">
        <w:rPr>
          <w:rFonts w:cstheme="minorHAnsi"/>
          <w:color w:val="717171"/>
          <w:shd w:val="clear" w:color="auto" w:fill="FFFFFF"/>
        </w:rPr>
        <w:t>Para conjugar el presente simple usamos el infinitivo para los sujetos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I</w:t>
      </w:r>
      <w:r w:rsidRPr="008917F8">
        <w:rPr>
          <w:rFonts w:cstheme="minorHAnsi"/>
          <w:color w:val="717171"/>
          <w:shd w:val="clear" w:color="auto" w:fill="FFFFFF"/>
        </w:rPr>
        <w:t>”, “</w:t>
      </w:r>
      <w:proofErr w:type="spellStart"/>
      <w:r w:rsidRPr="008917F8">
        <w:rPr>
          <w:rStyle w:val="Textoennegrita"/>
          <w:rFonts w:cstheme="minorHAnsi"/>
          <w:color w:val="717171"/>
          <w:shd w:val="clear" w:color="auto" w:fill="FFFFFF"/>
        </w:rPr>
        <w:t>you</w:t>
      </w:r>
      <w:proofErr w:type="spellEnd"/>
      <w:r w:rsidRPr="008917F8">
        <w:rPr>
          <w:rFonts w:cstheme="minorHAnsi"/>
          <w:color w:val="717171"/>
          <w:shd w:val="clear" w:color="auto" w:fill="FFFFFF"/>
        </w:rPr>
        <w:t>”, “</w:t>
      </w:r>
      <w:proofErr w:type="spellStart"/>
      <w:r w:rsidRPr="008917F8">
        <w:rPr>
          <w:rStyle w:val="Textoennegrita"/>
          <w:rFonts w:cstheme="minorHAnsi"/>
          <w:color w:val="717171"/>
          <w:shd w:val="clear" w:color="auto" w:fill="FFFFFF"/>
        </w:rPr>
        <w:t>we</w:t>
      </w:r>
      <w:proofErr w:type="spellEnd"/>
      <w:r w:rsidRPr="008917F8">
        <w:rPr>
          <w:rFonts w:cstheme="minorHAnsi"/>
          <w:color w:val="717171"/>
          <w:shd w:val="clear" w:color="auto" w:fill="FFFFFF"/>
        </w:rPr>
        <w:t>” y “</w:t>
      </w:r>
      <w:proofErr w:type="spellStart"/>
      <w:r w:rsidRPr="008917F8">
        <w:rPr>
          <w:rStyle w:val="Textoennegrita"/>
          <w:rFonts w:cstheme="minorHAnsi"/>
          <w:color w:val="717171"/>
          <w:shd w:val="clear" w:color="auto" w:fill="FFFFFF"/>
        </w:rPr>
        <w:t>they</w:t>
      </w:r>
      <w:proofErr w:type="spellEnd"/>
      <w:proofErr w:type="gramStart"/>
      <w:r w:rsidRPr="008917F8">
        <w:rPr>
          <w:rFonts w:cstheme="minorHAnsi"/>
          <w:color w:val="717171"/>
          <w:shd w:val="clear" w:color="auto" w:fill="FFFFFF"/>
        </w:rPr>
        <w:t>” .</w:t>
      </w:r>
      <w:proofErr w:type="gramEnd"/>
    </w:p>
    <w:p w14:paraId="61BC991D" w14:textId="77777777" w:rsidR="0039211B" w:rsidRPr="008917F8" w:rsidRDefault="0039211B" w:rsidP="0039211B">
      <w:pPr>
        <w:pStyle w:val="Sinespaciado"/>
        <w:rPr>
          <w:rFonts w:cstheme="minorHAnsi"/>
          <w:color w:val="717171"/>
          <w:shd w:val="clear" w:color="auto" w:fill="FFFFFF"/>
        </w:rPr>
      </w:pPr>
      <w:r w:rsidRPr="008917F8">
        <w:rPr>
          <w:rFonts w:cstheme="minorHAnsi"/>
          <w:color w:val="717171"/>
          <w:shd w:val="clear" w:color="auto" w:fill="FFFFFF"/>
        </w:rPr>
        <w:t>Para las terceras personas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he</w:t>
      </w:r>
      <w:r w:rsidRPr="008917F8">
        <w:rPr>
          <w:rFonts w:cstheme="minorHAnsi"/>
          <w:color w:val="717171"/>
          <w:shd w:val="clear" w:color="auto" w:fill="FFFFFF"/>
        </w:rPr>
        <w:t>”, “</w:t>
      </w:r>
      <w:proofErr w:type="spellStart"/>
      <w:r w:rsidRPr="008917F8">
        <w:rPr>
          <w:rStyle w:val="Textoennegrita"/>
          <w:rFonts w:cstheme="minorHAnsi"/>
          <w:color w:val="717171"/>
          <w:shd w:val="clear" w:color="auto" w:fill="FFFFFF"/>
        </w:rPr>
        <w:t>she</w:t>
      </w:r>
      <w:proofErr w:type="spellEnd"/>
      <w:r w:rsidRPr="008917F8">
        <w:rPr>
          <w:rFonts w:cstheme="minorHAnsi"/>
          <w:color w:val="717171"/>
          <w:shd w:val="clear" w:color="auto" w:fill="FFFFFF"/>
        </w:rPr>
        <w:t>” y “</w:t>
      </w:r>
      <w:proofErr w:type="spellStart"/>
      <w:r w:rsidRPr="008917F8">
        <w:rPr>
          <w:rStyle w:val="Textoennegrita"/>
          <w:rFonts w:cstheme="minorHAnsi"/>
          <w:color w:val="717171"/>
          <w:shd w:val="clear" w:color="auto" w:fill="FFFFFF"/>
        </w:rPr>
        <w:t>it</w:t>
      </w:r>
      <w:proofErr w:type="spellEnd"/>
      <w:r w:rsidRPr="008917F8">
        <w:rPr>
          <w:rFonts w:cstheme="minorHAnsi"/>
          <w:color w:val="717171"/>
          <w:shd w:val="clear" w:color="auto" w:fill="FFFFFF"/>
        </w:rPr>
        <w:t>”, añadimos una “</w:t>
      </w:r>
      <w:r w:rsidRPr="008917F8">
        <w:rPr>
          <w:rStyle w:val="Textoennegrita"/>
          <w:rFonts w:cstheme="minorHAnsi"/>
          <w:color w:val="717171"/>
          <w:shd w:val="clear" w:color="auto" w:fill="FFFFFF"/>
        </w:rPr>
        <w:t>-s</w:t>
      </w:r>
      <w:r w:rsidRPr="008917F8">
        <w:rPr>
          <w:rFonts w:cstheme="minorHAnsi"/>
          <w:color w:val="717171"/>
          <w:shd w:val="clear" w:color="auto" w:fill="FFFFFF"/>
        </w:rPr>
        <w:t>” al final del verbo.</w:t>
      </w:r>
    </w:p>
    <w:p w14:paraId="1B4ADA2F" w14:textId="77777777" w:rsidR="0039211B" w:rsidRPr="008917F8" w:rsidRDefault="0039211B" w:rsidP="0039211B">
      <w:pPr>
        <w:pStyle w:val="Sinespaciado"/>
        <w:rPr>
          <w:rFonts w:eastAsia="Times New Roman" w:cstheme="minorHAnsi"/>
          <w:b/>
          <w:bCs/>
          <w:color w:val="000000"/>
          <w:lang w:eastAsia="es-CL"/>
        </w:rPr>
      </w:pPr>
      <w:r w:rsidRPr="008917F8">
        <w:rPr>
          <w:rFonts w:eastAsia="Times New Roman" w:cstheme="minorHAnsi"/>
          <w:b/>
          <w:bCs/>
          <w:color w:val="000000"/>
          <w:lang w:eastAsia="es-CL"/>
        </w:rPr>
        <w:t>Estructura</w:t>
      </w:r>
    </w:p>
    <w:p w14:paraId="21A0FF17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1. </w:t>
      </w:r>
      <w:r w:rsidRPr="008917F8">
        <w:rPr>
          <w:rFonts w:eastAsia="Times New Roman" w:cstheme="minorHAnsi"/>
          <w:i/>
          <w:iCs/>
          <w:color w:val="808080"/>
          <w:lang w:eastAsia="es-CL"/>
        </w:rPr>
        <w:t>Frases afirmativa</w:t>
      </w:r>
    </w:p>
    <w:p w14:paraId="3866C9CE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Sujeto + verbo.</w:t>
      </w:r>
    </w:p>
    <w:p w14:paraId="5A58C35E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5A56E763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BDDB1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5" w:anchor="I%20talk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4A265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I </w:t>
            </w:r>
            <w:proofErr w:type="spellStart"/>
            <w:proofErr w:type="gram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talk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Yo hablo.)</w:t>
            </w:r>
          </w:p>
        </w:tc>
      </w:tr>
    </w:tbl>
    <w:p w14:paraId="52F7B3FB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79E775C0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0770F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6" w:anchor="He%20eats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429E2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He </w:t>
            </w:r>
            <w:proofErr w:type="spellStart"/>
            <w:proofErr w:type="gram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eats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Él come.)</w:t>
            </w:r>
          </w:p>
        </w:tc>
      </w:tr>
    </w:tbl>
    <w:p w14:paraId="3F9D3EDC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4738DC41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15E5C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7" w:anchor="They%20learn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D9A22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i/>
                <w:iCs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proofErr w:type="gram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learn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Ellos aprenden.)</w:t>
            </w:r>
          </w:p>
          <w:p w14:paraId="68DED25B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</w:p>
        </w:tc>
      </w:tr>
    </w:tbl>
    <w:p w14:paraId="6B66725E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2. </w:t>
      </w:r>
      <w:r w:rsidRPr="008917F8">
        <w:rPr>
          <w:rFonts w:eastAsia="Times New Roman" w:cstheme="minorHAnsi"/>
          <w:i/>
          <w:iCs/>
          <w:color w:val="808080"/>
          <w:lang w:eastAsia="es-CL"/>
        </w:rPr>
        <w:t>Frases negativas</w:t>
      </w:r>
    </w:p>
    <w:p w14:paraId="543E684C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Sujeto + verbo auxiliar (</w:t>
      </w:r>
      <w:proofErr w:type="spellStart"/>
      <w:r w:rsidRPr="008917F8">
        <w:rPr>
          <w:rFonts w:eastAsia="Times New Roman" w:cstheme="minorHAnsi"/>
          <w:b/>
          <w:bCs/>
          <w:color w:val="717171"/>
          <w:lang w:eastAsia="es-CL"/>
        </w:rPr>
        <w:t>to</w:t>
      </w:r>
      <w:proofErr w:type="spellEnd"/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 do) + auxiliar negativo (“</w:t>
      </w:r>
      <w:proofErr w:type="spellStart"/>
      <w:r w:rsidRPr="008917F8">
        <w:rPr>
          <w:rFonts w:eastAsia="Times New Roman" w:cstheme="minorHAnsi"/>
          <w:b/>
          <w:bCs/>
          <w:color w:val="717171"/>
          <w:lang w:eastAsia="es-CL"/>
        </w:rPr>
        <w:t>not</w:t>
      </w:r>
      <w:proofErr w:type="spellEnd"/>
      <w:r w:rsidRPr="008917F8">
        <w:rPr>
          <w:rFonts w:eastAsia="Times New Roman" w:cstheme="minorHAnsi"/>
          <w:b/>
          <w:bCs/>
          <w:color w:val="717171"/>
          <w:lang w:eastAsia="es-CL"/>
        </w:rPr>
        <w:t>”) + verbo.</w:t>
      </w:r>
    </w:p>
    <w:p w14:paraId="79341807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6C2FA0DF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ABE60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8" w:anchor="I%20do%20not%20talk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65034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I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do 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not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[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don’t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talk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Yo no hablo.)</w:t>
            </w:r>
          </w:p>
        </w:tc>
      </w:tr>
    </w:tbl>
    <w:p w14:paraId="7A3B7DE0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33A87158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8E5BF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9" w:anchor="He%20does%20not%20eat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2B578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He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not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[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doesn’t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eat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Él no come.)</w:t>
            </w:r>
          </w:p>
        </w:tc>
      </w:tr>
    </w:tbl>
    <w:p w14:paraId="60111203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6F9F5F13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CDD27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0" w:anchor="They%20do%20not%20learn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CCF66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i/>
                <w:iCs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do 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not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[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don’t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learn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Ellos no aprenden.)</w:t>
            </w:r>
          </w:p>
          <w:p w14:paraId="3DDD58AB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</w:p>
        </w:tc>
      </w:tr>
    </w:tbl>
    <w:p w14:paraId="500F5CA1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Nota:</w:t>
      </w:r>
      <w:r w:rsidRPr="008917F8">
        <w:rPr>
          <w:rFonts w:eastAsia="Times New Roman" w:cstheme="minorHAnsi"/>
          <w:color w:val="717171"/>
          <w:lang w:eastAsia="es-CL"/>
        </w:rPr>
        <w:t> En frases negativas, el verbo auxiliar (“</w:t>
      </w:r>
      <w:proofErr w:type="spellStart"/>
      <w:r w:rsidRPr="008917F8">
        <w:rPr>
          <w:rFonts w:eastAsia="Times New Roman" w:cstheme="minorHAnsi"/>
          <w:b/>
          <w:bCs/>
          <w:color w:val="717171"/>
          <w:lang w:eastAsia="es-CL"/>
        </w:rPr>
        <w:t>to</w:t>
      </w:r>
      <w:proofErr w:type="spellEnd"/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 do</w:t>
      </w:r>
      <w:r w:rsidRPr="008917F8">
        <w:rPr>
          <w:rFonts w:eastAsia="Times New Roman" w:cstheme="minorHAnsi"/>
          <w:color w:val="717171"/>
          <w:lang w:eastAsia="es-CL"/>
        </w:rPr>
        <w:t>”) cambia y el verbo principal va en el infinitivo.</w:t>
      </w:r>
    </w:p>
    <w:p w14:paraId="786168B9" w14:textId="77777777" w:rsidR="0039211B" w:rsidRPr="008917F8" w:rsidRDefault="0039211B" w:rsidP="0039211B">
      <w:pPr>
        <w:pStyle w:val="Sinespaciado"/>
        <w:rPr>
          <w:rFonts w:eastAsia="Times New Roman" w:cstheme="minorHAnsi"/>
          <w:b/>
          <w:bCs/>
          <w:color w:val="717171"/>
          <w:lang w:eastAsia="es-CL"/>
        </w:rPr>
      </w:pPr>
    </w:p>
    <w:p w14:paraId="4BFB720C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3. </w:t>
      </w:r>
      <w:r w:rsidRPr="008917F8">
        <w:rPr>
          <w:rFonts w:eastAsia="Times New Roman" w:cstheme="minorHAnsi"/>
          <w:i/>
          <w:iCs/>
          <w:color w:val="808080"/>
          <w:lang w:eastAsia="es-CL"/>
        </w:rPr>
        <w:t>Frases interrogativas</w:t>
      </w:r>
    </w:p>
    <w:p w14:paraId="0853257B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proofErr w:type="gramStart"/>
      <w:r w:rsidRPr="008917F8">
        <w:rPr>
          <w:rFonts w:eastAsia="Times New Roman" w:cstheme="minorHAnsi"/>
          <w:b/>
          <w:bCs/>
          <w:color w:val="717171"/>
          <w:lang w:eastAsia="es-CL"/>
        </w:rPr>
        <w:t>Verbo auxiliar (</w:t>
      </w:r>
      <w:proofErr w:type="spellStart"/>
      <w:r w:rsidRPr="008917F8">
        <w:rPr>
          <w:rFonts w:eastAsia="Times New Roman" w:cstheme="minorHAnsi"/>
          <w:b/>
          <w:bCs/>
          <w:color w:val="717171"/>
          <w:lang w:eastAsia="es-CL"/>
        </w:rPr>
        <w:t>to</w:t>
      </w:r>
      <w:proofErr w:type="spellEnd"/>
      <w:r w:rsidRPr="008917F8">
        <w:rPr>
          <w:rFonts w:eastAsia="Times New Roman" w:cstheme="minorHAnsi"/>
          <w:b/>
          <w:bCs/>
          <w:color w:val="717171"/>
          <w:lang w:eastAsia="es-CL"/>
        </w:rPr>
        <w:t xml:space="preserve"> do) + sujeto + verbo principal?</w:t>
      </w:r>
      <w:proofErr w:type="gramEnd"/>
    </w:p>
    <w:p w14:paraId="78D1A178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19FADA01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64DE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1" w:anchor="Do%20you%20talk?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65E42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you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talk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¿Hablas tú?)</w:t>
            </w:r>
          </w:p>
        </w:tc>
      </w:tr>
    </w:tbl>
    <w:p w14:paraId="478A0B8A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5E232DFD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9894C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2" w:anchor="Does%20he%20eat?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4EC1F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 he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eat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¿Come él?)</w:t>
            </w:r>
          </w:p>
        </w:tc>
      </w:tr>
    </w:tbl>
    <w:p w14:paraId="06A81CC1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002BCB6E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3C36B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3" w:anchor="Do%20they%20learn?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CDF9F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learn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¿Aprenden ellos?)</w:t>
            </w:r>
          </w:p>
        </w:tc>
      </w:tr>
    </w:tbl>
    <w:p w14:paraId="2B27E752" w14:textId="77777777" w:rsidR="0039211B" w:rsidRPr="008917F8" w:rsidRDefault="0039211B" w:rsidP="0039211B">
      <w:pPr>
        <w:pStyle w:val="Sinespaciado"/>
        <w:rPr>
          <w:rFonts w:cstheme="minorHAnsi"/>
        </w:rPr>
      </w:pPr>
    </w:p>
    <w:p w14:paraId="34E1FCA6" w14:textId="77777777" w:rsidR="0039211B" w:rsidRPr="008917F8" w:rsidRDefault="0039211B" w:rsidP="0039211B">
      <w:pPr>
        <w:pStyle w:val="Sinespaciado"/>
        <w:rPr>
          <w:rFonts w:cstheme="minorHAnsi"/>
          <w:color w:val="717171"/>
        </w:rPr>
      </w:pPr>
      <w:r w:rsidRPr="008917F8">
        <w:rPr>
          <w:rStyle w:val="Textoennegrita"/>
          <w:rFonts w:cstheme="minorHAnsi"/>
          <w:color w:val="717171"/>
        </w:rPr>
        <w:t>1. El presente simple se utiliza para hablar de cosas que suceden habitualmente.</w:t>
      </w:r>
      <w:r w:rsidRPr="008917F8">
        <w:rPr>
          <w:rFonts w:cstheme="minorHAnsi"/>
          <w:color w:val="717171"/>
        </w:rPr>
        <w:t> Se suele utilizar el presente simple con </w:t>
      </w:r>
      <w:r w:rsidRPr="008917F8">
        <w:rPr>
          <w:rStyle w:val="Textoennegrita"/>
          <w:rFonts w:cstheme="minorHAnsi"/>
          <w:color w:val="717171"/>
        </w:rPr>
        <w:t>adverbios de tiempo</w:t>
      </w:r>
      <w:r w:rsidRPr="008917F8">
        <w:rPr>
          <w:rFonts w:cstheme="minorHAnsi"/>
          <w:color w:val="717171"/>
        </w:rPr>
        <w:t>:</w:t>
      </w:r>
    </w:p>
    <w:p w14:paraId="5CA63595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3FD74583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287B1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4" w:anchor="I%20always%20talk%20to%20my%20mother%20on%20Sunday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C8717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I </w:t>
            </w:r>
            <w:proofErr w:type="spellStart"/>
            <w:r w:rsidRPr="008917F8">
              <w:rPr>
                <w:rFonts w:eastAsia="Times New Roman" w:cstheme="minorHAnsi"/>
                <w:color w:val="0682CA"/>
                <w:u w:val="single"/>
                <w:lang w:eastAsia="es-CL"/>
              </w:rPr>
              <w:t>always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talk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to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my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mother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on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Sunday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Siempre hablo con mi madre el domingo.)</w:t>
            </w:r>
          </w:p>
        </w:tc>
      </w:tr>
    </w:tbl>
    <w:p w14:paraId="4092895B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7631116F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C4EEF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5" w:anchor="He%20never%20eats%20vegetables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0FB8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He </w:t>
            </w:r>
            <w:proofErr w:type="spellStart"/>
            <w:r w:rsidRPr="008917F8">
              <w:rPr>
                <w:rFonts w:eastAsia="Times New Roman" w:cstheme="minorHAnsi"/>
                <w:color w:val="0682CA"/>
                <w:u w:val="single"/>
                <w:lang w:eastAsia="es-CL"/>
              </w:rPr>
              <w:t>never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eats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vegetables.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Nunca come las verduras.)</w:t>
            </w:r>
          </w:p>
        </w:tc>
      </w:tr>
    </w:tbl>
    <w:p w14:paraId="5376B873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205BACAD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EE7A0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6" w:anchor="They%20usually%20learn%20something%20new%20in%20class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8A26A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u w:val="single"/>
                <w:lang w:eastAsia="es-CL"/>
              </w:rPr>
              <w:t>usually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learn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something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new in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class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Normalmente aprenden algo nuevo en la clase.)</w:t>
            </w:r>
          </w:p>
        </w:tc>
      </w:tr>
    </w:tbl>
    <w:p w14:paraId="77FC3F76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2. Se utiliza para hablar de generalidades o hechos científicos.</w:t>
      </w:r>
    </w:p>
    <w:p w14:paraId="231B912C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135DCD90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D0FD6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7" w:anchor="He%20does%20not%20eat%20vegetables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7030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color w:val="0682CA"/>
                <w:lang w:eastAsia="es-CL"/>
              </w:rPr>
              <w:t>He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not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[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doesn’t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eat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vegetables.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Él no come verduras.)</w:t>
            </w:r>
          </w:p>
        </w:tc>
      </w:tr>
    </w:tbl>
    <w:p w14:paraId="10A3C4FD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2F2D5AFA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8CFCF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8" w:anchor="She%20works%20in%20a%20hospital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9375B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She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works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 in a </w:t>
            </w:r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hospital.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Ella trabaja en una hospital.)</w:t>
            </w:r>
          </w:p>
        </w:tc>
      </w:tr>
    </w:tbl>
    <w:p w14:paraId="7A07F625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70EEDEE8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AD4AB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19" w:anchor="Elephants%20live%20in%20Africa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D54E6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Elephants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live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 in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Africa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Los elefantes viven en África.)</w:t>
            </w:r>
          </w:p>
        </w:tc>
      </w:tr>
    </w:tbl>
    <w:p w14:paraId="16EA64F1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p w14:paraId="392F325D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6CDB30D4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BF831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0" w:anchor="Do%20children%20like%20animals?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D6AE8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children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like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animals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¿Les gustan a los niños los animales?)</w:t>
            </w:r>
          </w:p>
        </w:tc>
      </w:tr>
    </w:tbl>
    <w:p w14:paraId="2FED1A3F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5F80A696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4A5A6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1" w:anchor="Adults%20do%20not%20know%20everything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3A513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Adults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do 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not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[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don’t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] 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know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everything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Los adultos no lo saben todo.)</w:t>
            </w:r>
          </w:p>
        </w:tc>
      </w:tr>
    </w:tbl>
    <w:p w14:paraId="6583BCC7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3. Se usa para eventos programados en el futuro próximo.</w:t>
      </w:r>
    </w:p>
    <w:p w14:paraId="09EE1AE7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0805025A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AC605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2" w:anchor="The%20train%20leaves%20at%2010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B66D5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train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leaves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 at </w:t>
            </w:r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10:00.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El tren sale a las 10h.)</w:t>
            </w:r>
          </w:p>
        </w:tc>
      </w:tr>
    </w:tbl>
    <w:p w14:paraId="4337EBAB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29717284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8E912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3" w:anchor="The%20party%20is%20tonight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22B3D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party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is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tonight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La fiesta es esta noche.)</w:t>
            </w:r>
          </w:p>
        </w:tc>
      </w:tr>
    </w:tbl>
    <w:p w14:paraId="00430401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1E0387DE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D49DF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4" w:anchor="Does%20the%20festival%20start%20tomorrow?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7A9A3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festival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start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tomorrow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?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¿Empieza el festival mañana?)</w:t>
            </w:r>
          </w:p>
        </w:tc>
      </w:tr>
    </w:tbl>
    <w:p w14:paraId="0880053A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120F8F1F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53C2E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5" w:anchor="The%20plane%20does%20not%20arrive%20today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27217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plane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not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[</w:t>
            </w: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doesn’t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]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arrive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today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El avión no llega hoy.)</w:t>
            </w:r>
          </w:p>
        </w:tc>
      </w:tr>
    </w:tbl>
    <w:p w14:paraId="79F26147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b/>
          <w:bCs/>
          <w:color w:val="717171"/>
          <w:lang w:eastAsia="es-CL"/>
        </w:rPr>
        <w:t>4. Se usa para instrucciones (el imperativo).</w:t>
      </w:r>
    </w:p>
    <w:p w14:paraId="628ACE26" w14:textId="77777777" w:rsidR="0039211B" w:rsidRPr="008917F8" w:rsidRDefault="0039211B" w:rsidP="0039211B">
      <w:pPr>
        <w:pStyle w:val="Sinespaciado"/>
        <w:rPr>
          <w:rFonts w:eastAsia="Times New Roman" w:cstheme="minorHAnsi"/>
          <w:color w:val="717171"/>
          <w:lang w:eastAsia="es-CL"/>
        </w:rPr>
      </w:pPr>
      <w:r w:rsidRPr="008917F8">
        <w:rPr>
          <w:rFonts w:eastAsia="Times New Roman" w:cstheme="minorHAnsi"/>
          <w:color w:val="717171"/>
          <w:lang w:eastAsia="es-CL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62824288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378E0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6" w:anchor="Open%20the%20window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0E086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Open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window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Abre la ventana.)</w:t>
            </w:r>
          </w:p>
        </w:tc>
      </w:tr>
    </w:tbl>
    <w:p w14:paraId="3A3F41AF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556B7F7D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7AE18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7" w:anchor="Eat%20the%20vegetables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E8831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Eat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the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vegetables.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Come las verduras.)</w:t>
            </w:r>
          </w:p>
        </w:tc>
      </w:tr>
    </w:tbl>
    <w:p w14:paraId="1806C763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05381DD0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BE6CC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8" w:anchor="Don't%20cry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20509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Don’t</w:t>
            </w:r>
            <w:proofErr w:type="spellEnd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 xml:space="preserve"> </w:t>
            </w:r>
            <w:proofErr w:type="spellStart"/>
            <w:proofErr w:type="gram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cry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No llores.)</w:t>
            </w:r>
          </w:p>
        </w:tc>
      </w:tr>
    </w:tbl>
    <w:p w14:paraId="54DC6B7C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7FB77D1F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4535C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29" w:anchor="Do%20your%20homework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EA5B2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Do</w:t>
            </w:r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your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homework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Haz los deberes.)</w:t>
            </w:r>
          </w:p>
        </w:tc>
      </w:tr>
    </w:tbl>
    <w:p w14:paraId="3D47F7D6" w14:textId="77777777" w:rsidR="0039211B" w:rsidRPr="008917F8" w:rsidRDefault="0039211B" w:rsidP="0039211B">
      <w:pPr>
        <w:pStyle w:val="Sinespaciado"/>
        <w:rPr>
          <w:rFonts w:eastAsia="Times New Roman" w:cstheme="minorHAnsi"/>
          <w:vanish/>
          <w:lang w:eastAsia="es-CL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8917F8" w14:paraId="5E374894" w14:textId="77777777" w:rsidTr="00607C83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BA409" w14:textId="77777777" w:rsidR="0039211B" w:rsidRPr="008917F8" w:rsidRDefault="00F305C4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hyperlink r:id="rId30" w:anchor="Call%20your%20mother" w:history="1">
              <w:r w:rsidR="0039211B" w:rsidRPr="008917F8">
                <w:rPr>
                  <w:rFonts w:eastAsia="Times New Roman"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  <w:lang w:eastAsia="es-CL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0B833" w14:textId="77777777" w:rsidR="0039211B" w:rsidRPr="008917F8" w:rsidRDefault="0039211B" w:rsidP="00607C83">
            <w:pPr>
              <w:pStyle w:val="Sinespaciado"/>
              <w:rPr>
                <w:rFonts w:eastAsia="Times New Roman" w:cstheme="minorHAnsi"/>
                <w:color w:val="717171"/>
                <w:lang w:eastAsia="es-CL"/>
              </w:rPr>
            </w:pPr>
            <w:proofErr w:type="spellStart"/>
            <w:r w:rsidRPr="008917F8">
              <w:rPr>
                <w:rFonts w:eastAsia="Times New Roman" w:cstheme="minorHAnsi"/>
                <w:b/>
                <w:bCs/>
                <w:color w:val="005180"/>
                <w:lang w:eastAsia="es-CL"/>
              </w:rPr>
              <w:t>Call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 </w:t>
            </w:r>
            <w:proofErr w:type="spellStart"/>
            <w:r w:rsidRPr="008917F8">
              <w:rPr>
                <w:rFonts w:eastAsia="Times New Roman" w:cstheme="minorHAnsi"/>
                <w:color w:val="0682CA"/>
                <w:lang w:eastAsia="es-CL"/>
              </w:rPr>
              <w:t>your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 xml:space="preserve"> </w:t>
            </w:r>
            <w:proofErr w:type="spellStart"/>
            <w:proofErr w:type="gramStart"/>
            <w:r w:rsidRPr="008917F8">
              <w:rPr>
                <w:rFonts w:eastAsia="Times New Roman" w:cstheme="minorHAnsi"/>
                <w:color w:val="0682CA"/>
                <w:lang w:eastAsia="es-CL"/>
              </w:rPr>
              <w:t>mother</w:t>
            </w:r>
            <w:proofErr w:type="spellEnd"/>
            <w:r w:rsidRPr="008917F8">
              <w:rPr>
                <w:rFonts w:eastAsia="Times New Roman" w:cstheme="minorHAnsi"/>
                <w:color w:val="0682CA"/>
                <w:lang w:eastAsia="es-CL"/>
              </w:rPr>
              <w:t>.</w:t>
            </w:r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(</w:t>
            </w:r>
            <w:proofErr w:type="gramEnd"/>
            <w:r w:rsidRPr="008917F8">
              <w:rPr>
                <w:rFonts w:eastAsia="Times New Roman" w:cstheme="minorHAnsi"/>
                <w:i/>
                <w:iCs/>
                <w:color w:val="717171"/>
                <w:lang w:eastAsia="es-CL"/>
              </w:rPr>
              <w:t>Llama a tu madre.)</w:t>
            </w:r>
          </w:p>
        </w:tc>
      </w:tr>
    </w:tbl>
    <w:p w14:paraId="09E83D9F" w14:textId="77777777" w:rsidR="00777513" w:rsidRDefault="00777513" w:rsidP="003965DB">
      <w:pPr>
        <w:spacing w:before="40" w:after="80" w:line="240" w:lineRule="auto"/>
        <w:outlineLvl w:val="0"/>
      </w:pPr>
    </w:p>
    <w:p w14:paraId="2D90A6CC" w14:textId="77777777" w:rsidR="0039211B" w:rsidRPr="0039211B" w:rsidRDefault="0039211B" w:rsidP="0039211B">
      <w:pPr>
        <w:pStyle w:val="Sinespaciado"/>
      </w:pPr>
      <w:r w:rsidRPr="0039211B">
        <w:t>Para formar el presente continuo se utiliza el verbo auxiliar “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to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 be</w:t>
      </w:r>
      <w:r w:rsidRPr="0039211B">
        <w:t>” y el 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verbo+ing</w:t>
      </w:r>
      <w:proofErr w:type="spellEnd"/>
      <w:r w:rsidRPr="0039211B">
        <w:t>.</w:t>
      </w:r>
    </w:p>
    <w:tbl>
      <w:tblPr>
        <w:tblW w:w="7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068"/>
        <w:gridCol w:w="3811"/>
      </w:tblGrid>
      <w:tr w:rsidR="0039211B" w:rsidRPr="0039211B" w14:paraId="2552BB02" w14:textId="77777777" w:rsidTr="0039211B">
        <w:tc>
          <w:tcPr>
            <w:tcW w:w="0" w:type="auto"/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BB621" w14:textId="77777777" w:rsidR="0039211B" w:rsidRPr="0039211B" w:rsidRDefault="0039211B" w:rsidP="0039211B">
            <w:pPr>
              <w:pStyle w:val="Sinespaciado"/>
              <w:rPr>
                <w:b/>
                <w:bCs/>
                <w:color w:val="FFFFFF"/>
              </w:rPr>
            </w:pPr>
            <w:r w:rsidRPr="0039211B">
              <w:rPr>
                <w:b/>
                <w:bCs/>
                <w:color w:val="FFFFFF"/>
              </w:rPr>
              <w:t>Sujeto</w:t>
            </w:r>
          </w:p>
        </w:tc>
        <w:tc>
          <w:tcPr>
            <w:tcW w:w="0" w:type="auto"/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6D78B" w14:textId="77777777" w:rsidR="0039211B" w:rsidRPr="0039211B" w:rsidRDefault="0039211B" w:rsidP="0039211B">
            <w:pPr>
              <w:pStyle w:val="Sinespaciado"/>
              <w:rPr>
                <w:b/>
                <w:bCs/>
                <w:color w:val="FFFFFF"/>
              </w:rPr>
            </w:pPr>
            <w:r w:rsidRPr="0039211B">
              <w:rPr>
                <w:b/>
                <w:bCs/>
                <w:color w:val="FFFFFF"/>
              </w:rPr>
              <w:t>Auxiliar (</w:t>
            </w:r>
            <w:proofErr w:type="spellStart"/>
            <w:r w:rsidRPr="0039211B">
              <w:rPr>
                <w:b/>
                <w:bCs/>
                <w:color w:val="FFFFFF"/>
              </w:rPr>
              <w:t>to</w:t>
            </w:r>
            <w:proofErr w:type="spellEnd"/>
            <w:r w:rsidRPr="0039211B">
              <w:rPr>
                <w:b/>
                <w:bCs/>
                <w:color w:val="FFFFFF"/>
              </w:rPr>
              <w:t xml:space="preserve"> be)</w:t>
            </w:r>
          </w:p>
        </w:tc>
        <w:tc>
          <w:tcPr>
            <w:tcW w:w="3178" w:type="dxa"/>
            <w:shd w:val="clear" w:color="auto" w:fill="49BB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7DB3E" w14:textId="77777777" w:rsidR="0039211B" w:rsidRPr="0039211B" w:rsidRDefault="0039211B" w:rsidP="0039211B">
            <w:pPr>
              <w:pStyle w:val="Sinespaciado"/>
              <w:rPr>
                <w:b/>
                <w:bCs/>
                <w:color w:val="FFFFFF"/>
              </w:rPr>
            </w:pPr>
            <w:proofErr w:type="spellStart"/>
            <w:r w:rsidRPr="0039211B">
              <w:rPr>
                <w:b/>
                <w:bCs/>
                <w:color w:val="FFFFFF"/>
              </w:rPr>
              <w:t>Verbo+ing</w:t>
            </w:r>
            <w:proofErr w:type="spellEnd"/>
          </w:p>
        </w:tc>
      </w:tr>
      <w:tr w:rsidR="0039211B" w:rsidRPr="0039211B" w14:paraId="553BD822" w14:textId="77777777" w:rsidTr="0039211B"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71DCFB43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r w:rsidRPr="0039211B">
              <w:rPr>
                <w:color w:val="0682CA"/>
              </w:rPr>
              <w:lastRenderedPageBreak/>
              <w:t>I</w:t>
            </w:r>
          </w:p>
        </w:tc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45A03ABE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r w:rsidRPr="0039211B">
              <w:rPr>
                <w:rStyle w:val="Textoennegrita"/>
                <w:rFonts w:cstheme="minorHAnsi"/>
                <w:color w:val="005180"/>
                <w:sz w:val="20"/>
                <w:szCs w:val="20"/>
              </w:rPr>
              <w:t>am</w:t>
            </w:r>
          </w:p>
        </w:tc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2EFA592D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proofErr w:type="spellStart"/>
            <w:r w:rsidRPr="0039211B">
              <w:rPr>
                <w:color w:val="0682CA"/>
              </w:rPr>
              <w:t>talking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eating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learning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doing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going</w:t>
            </w:r>
            <w:proofErr w:type="spellEnd"/>
            <w:r w:rsidRPr="0039211B">
              <w:rPr>
                <w:color w:val="0682CA"/>
              </w:rPr>
              <w:t>…</w:t>
            </w:r>
          </w:p>
        </w:tc>
      </w:tr>
      <w:tr w:rsidR="0039211B" w:rsidRPr="0039211B" w14:paraId="4A22DC32" w14:textId="77777777" w:rsidTr="0039211B"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73DF6072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r w:rsidRPr="0039211B">
              <w:rPr>
                <w:color w:val="0682CA"/>
              </w:rPr>
              <w:t xml:space="preserve">he, </w:t>
            </w:r>
            <w:proofErr w:type="spellStart"/>
            <w:r w:rsidRPr="0039211B">
              <w:rPr>
                <w:color w:val="0682CA"/>
              </w:rPr>
              <w:t>she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it</w:t>
            </w:r>
            <w:proofErr w:type="spellEnd"/>
          </w:p>
        </w:tc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5B83FC49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proofErr w:type="spellStart"/>
            <w:r w:rsidRPr="0039211B">
              <w:rPr>
                <w:rStyle w:val="Textoennegrita"/>
                <w:rFonts w:cstheme="minorHAnsi"/>
                <w:color w:val="005180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7172548F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proofErr w:type="spellStart"/>
            <w:r w:rsidRPr="0039211B">
              <w:rPr>
                <w:color w:val="0682CA"/>
              </w:rPr>
              <w:t>talking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eating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learning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doing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going</w:t>
            </w:r>
            <w:proofErr w:type="spellEnd"/>
            <w:r w:rsidRPr="0039211B">
              <w:rPr>
                <w:color w:val="0682CA"/>
              </w:rPr>
              <w:t>…</w:t>
            </w:r>
          </w:p>
        </w:tc>
      </w:tr>
      <w:tr w:rsidR="0039211B" w:rsidRPr="0039211B" w14:paraId="272BD2D4" w14:textId="77777777" w:rsidTr="0039211B"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366659E2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proofErr w:type="spellStart"/>
            <w:r w:rsidRPr="0039211B">
              <w:rPr>
                <w:color w:val="0682CA"/>
              </w:rPr>
              <w:t>you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we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they</w:t>
            </w:r>
            <w:proofErr w:type="spellEnd"/>
          </w:p>
        </w:tc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0F930646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r w:rsidRPr="0039211B">
              <w:rPr>
                <w:rStyle w:val="Textoennegrita"/>
                <w:rFonts w:cstheme="minorHAnsi"/>
                <w:color w:val="005180"/>
                <w:sz w:val="20"/>
                <w:szCs w:val="20"/>
              </w:rPr>
              <w:t>are</w:t>
            </w:r>
          </w:p>
        </w:tc>
        <w:tc>
          <w:tcPr>
            <w:tcW w:w="0" w:type="auto"/>
            <w:tcBorders>
              <w:bottom w:val="single" w:sz="12" w:space="0" w:color="F1F1F1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15" w:type="dxa"/>
            </w:tcMar>
            <w:vAlign w:val="center"/>
            <w:hideMark/>
          </w:tcPr>
          <w:p w14:paraId="166476BC" w14:textId="77777777" w:rsidR="0039211B" w:rsidRPr="0039211B" w:rsidRDefault="0039211B" w:rsidP="0039211B">
            <w:pPr>
              <w:pStyle w:val="Sinespaciado"/>
              <w:rPr>
                <w:color w:val="0682CA"/>
              </w:rPr>
            </w:pPr>
            <w:proofErr w:type="spellStart"/>
            <w:proofErr w:type="gramStart"/>
            <w:r w:rsidRPr="0039211B">
              <w:rPr>
                <w:color w:val="0682CA"/>
              </w:rPr>
              <w:t>talking</w:t>
            </w:r>
            <w:proofErr w:type="spellEnd"/>
            <w:r w:rsidRPr="0039211B">
              <w:rPr>
                <w:color w:val="0682CA"/>
              </w:rPr>
              <w:t xml:space="preserve"> ,</w:t>
            </w:r>
            <w:proofErr w:type="gramEnd"/>
            <w:r w:rsidRPr="0039211B">
              <w:rPr>
                <w:color w:val="0682CA"/>
              </w:rPr>
              <w:t xml:space="preserve"> </w:t>
            </w:r>
            <w:proofErr w:type="spellStart"/>
            <w:r w:rsidRPr="0039211B">
              <w:rPr>
                <w:color w:val="0682CA"/>
              </w:rPr>
              <w:t>eating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learning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doing</w:t>
            </w:r>
            <w:proofErr w:type="spellEnd"/>
            <w:r w:rsidRPr="0039211B">
              <w:rPr>
                <w:color w:val="0682CA"/>
              </w:rPr>
              <w:t xml:space="preserve">, </w:t>
            </w:r>
            <w:proofErr w:type="spellStart"/>
            <w:r w:rsidRPr="0039211B">
              <w:rPr>
                <w:color w:val="0682CA"/>
              </w:rPr>
              <w:t>going</w:t>
            </w:r>
            <w:proofErr w:type="spellEnd"/>
            <w:r w:rsidRPr="0039211B">
              <w:rPr>
                <w:color w:val="0682CA"/>
              </w:rPr>
              <w:t>…</w:t>
            </w:r>
          </w:p>
        </w:tc>
      </w:tr>
    </w:tbl>
    <w:p w14:paraId="5743E243" w14:textId="77777777" w:rsidR="0039211B" w:rsidRPr="0039211B" w:rsidRDefault="0039211B" w:rsidP="0039211B">
      <w:pPr>
        <w:pStyle w:val="Sinespaciado"/>
        <w:rPr>
          <w:color w:val="000000"/>
        </w:rPr>
      </w:pPr>
      <w:proofErr w:type="spellStart"/>
      <w:r w:rsidRPr="0039211B">
        <w:rPr>
          <w:color w:val="000000"/>
        </w:rPr>
        <w:t>Structure</w:t>
      </w:r>
      <w:proofErr w:type="spellEnd"/>
      <w:r w:rsidRPr="0039211B">
        <w:rPr>
          <w:color w:val="000000"/>
        </w:rPr>
        <w:t> </w:t>
      </w:r>
      <w:r w:rsidRPr="0039211B">
        <w:rPr>
          <w:rStyle w:val="parens"/>
          <w:rFonts w:cstheme="minorHAnsi"/>
          <w:i/>
          <w:iCs/>
          <w:color w:val="999999"/>
          <w:sz w:val="20"/>
          <w:szCs w:val="20"/>
        </w:rPr>
        <w:t>(Estructura)</w:t>
      </w:r>
    </w:p>
    <w:p w14:paraId="624BF69C" w14:textId="77777777" w:rsidR="0039211B" w:rsidRPr="0039211B" w:rsidRDefault="0039211B" w:rsidP="0039211B">
      <w:pPr>
        <w:pStyle w:val="Sinespaciado"/>
      </w:pPr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1.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Affirmative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Sentences</w:t>
      </w:r>
      <w:proofErr w:type="spellEnd"/>
      <w:r w:rsidRPr="0039211B">
        <w:t> </w:t>
      </w:r>
      <w:r w:rsidRPr="0039211B">
        <w:rPr>
          <w:rStyle w:val="sub"/>
          <w:rFonts w:cstheme="minorHAnsi"/>
          <w:i/>
          <w:iCs/>
          <w:color w:val="808080"/>
          <w:sz w:val="20"/>
          <w:szCs w:val="20"/>
        </w:rPr>
        <w:t>(Frases afirmativas)</w:t>
      </w:r>
    </w:p>
    <w:p w14:paraId="1740A973" w14:textId="77777777" w:rsidR="0039211B" w:rsidRPr="0039211B" w:rsidRDefault="0039211B" w:rsidP="0039211B">
      <w:pPr>
        <w:pStyle w:val="Sinespaciado"/>
      </w:pPr>
      <w:r w:rsidRPr="0039211B">
        <w:rPr>
          <w:rStyle w:val="Textoennegrita"/>
          <w:rFonts w:cstheme="minorHAnsi"/>
          <w:color w:val="717171"/>
          <w:sz w:val="20"/>
          <w:szCs w:val="20"/>
        </w:rPr>
        <w:t>Sujeto + verbo auxiliar (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to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 be) +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verbo+ing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>.</w:t>
      </w:r>
    </w:p>
    <w:p w14:paraId="26B14E09" w14:textId="77777777" w:rsidR="0039211B" w:rsidRPr="0039211B" w:rsidRDefault="0039211B" w:rsidP="0039211B">
      <w:pPr>
        <w:pStyle w:val="Sinespaciado"/>
      </w:pPr>
      <w:r w:rsidRPr="0039211B"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0D4BA831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B7E04" w14:textId="77777777" w:rsidR="0039211B" w:rsidRPr="0039211B" w:rsidRDefault="00F305C4" w:rsidP="0039211B">
            <w:pPr>
              <w:pStyle w:val="Sinespaciado"/>
            </w:pPr>
            <w:hyperlink r:id="rId31" w:anchor="I'm%20talking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0"/>
                  <w:szCs w:val="20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E5BFD" w14:textId="77777777" w:rsidR="0039211B" w:rsidRPr="0039211B" w:rsidRDefault="0039211B" w:rsidP="0039211B">
            <w:pPr>
              <w:pStyle w:val="Sinespaciado"/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I’m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talking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Estoy hablando.)</w:t>
            </w:r>
          </w:p>
        </w:tc>
      </w:tr>
    </w:tbl>
    <w:p w14:paraId="2A802AE2" w14:textId="77777777" w:rsidR="0039211B" w:rsidRPr="0039211B" w:rsidRDefault="0039211B" w:rsidP="0039211B">
      <w:pPr>
        <w:pStyle w:val="Sinespaciado"/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30D14F0A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9EAB9" w14:textId="77777777" w:rsidR="0039211B" w:rsidRPr="0039211B" w:rsidRDefault="00F305C4" w:rsidP="0039211B">
            <w:pPr>
              <w:pStyle w:val="Sinespaciado"/>
            </w:pPr>
            <w:hyperlink r:id="rId32" w:anchor="He's%20eating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0"/>
                  <w:szCs w:val="20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E8280" w14:textId="77777777" w:rsidR="0039211B" w:rsidRPr="0039211B" w:rsidRDefault="0039211B" w:rsidP="0039211B">
            <w:pPr>
              <w:pStyle w:val="Sinespaciado"/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He’s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eating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Está comiendo.)</w:t>
            </w:r>
          </w:p>
        </w:tc>
      </w:tr>
    </w:tbl>
    <w:p w14:paraId="68D20F64" w14:textId="77777777" w:rsidR="0039211B" w:rsidRPr="0039211B" w:rsidRDefault="0039211B" w:rsidP="0039211B">
      <w:pPr>
        <w:pStyle w:val="Sinespaciado"/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5CF5FBDF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56A95" w14:textId="77777777" w:rsidR="0039211B" w:rsidRPr="0039211B" w:rsidRDefault="00F305C4" w:rsidP="0039211B">
            <w:pPr>
              <w:pStyle w:val="Sinespaciado"/>
            </w:pPr>
            <w:hyperlink r:id="rId33" w:anchor="They're%20learning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0"/>
                  <w:szCs w:val="20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6CE9D" w14:textId="77777777" w:rsidR="0039211B" w:rsidRDefault="0039211B" w:rsidP="0039211B">
            <w:pPr>
              <w:pStyle w:val="Sinespaciado"/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They’re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learning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Están aprendiendo.)</w:t>
            </w:r>
          </w:p>
          <w:p w14:paraId="706139DE" w14:textId="77777777" w:rsidR="0039211B" w:rsidRPr="0039211B" w:rsidRDefault="0039211B" w:rsidP="0039211B">
            <w:pPr>
              <w:pStyle w:val="Sinespaciado"/>
            </w:pPr>
          </w:p>
        </w:tc>
      </w:tr>
    </w:tbl>
    <w:p w14:paraId="63CC8E86" w14:textId="77777777" w:rsidR="0039211B" w:rsidRPr="0039211B" w:rsidRDefault="0039211B" w:rsidP="0039211B">
      <w:pPr>
        <w:pStyle w:val="Sinespaciado"/>
      </w:pPr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2.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Negative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Sentences</w:t>
      </w:r>
      <w:proofErr w:type="spellEnd"/>
      <w:r w:rsidRPr="0039211B">
        <w:t> </w:t>
      </w:r>
      <w:r w:rsidRPr="0039211B">
        <w:rPr>
          <w:rStyle w:val="sub"/>
          <w:rFonts w:cstheme="minorHAnsi"/>
          <w:i/>
          <w:iCs/>
          <w:color w:val="808080"/>
          <w:sz w:val="20"/>
          <w:szCs w:val="20"/>
        </w:rPr>
        <w:t>(Frases negativas)</w:t>
      </w:r>
    </w:p>
    <w:p w14:paraId="398495D4" w14:textId="77777777" w:rsidR="0039211B" w:rsidRPr="0039211B" w:rsidRDefault="0039211B" w:rsidP="0039211B">
      <w:pPr>
        <w:pStyle w:val="Sinespaciado"/>
      </w:pPr>
      <w:r w:rsidRPr="0039211B">
        <w:rPr>
          <w:rStyle w:val="Textoennegrita"/>
          <w:rFonts w:cstheme="minorHAnsi"/>
          <w:color w:val="717171"/>
          <w:sz w:val="20"/>
          <w:szCs w:val="20"/>
        </w:rPr>
        <w:t>Sujeto + verbo auxiliar (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to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 be) + auxiliar negativo (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not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) +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verbo+ing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>.</w:t>
      </w:r>
    </w:p>
    <w:p w14:paraId="2E74B61E" w14:textId="77777777" w:rsidR="0039211B" w:rsidRPr="0039211B" w:rsidRDefault="0039211B" w:rsidP="0039211B">
      <w:pPr>
        <w:pStyle w:val="Sinespaciado"/>
      </w:pPr>
      <w:r w:rsidRPr="0039211B"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2D185885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B570B" w14:textId="77777777" w:rsidR="0039211B" w:rsidRPr="0039211B" w:rsidRDefault="00F305C4" w:rsidP="0039211B">
            <w:pPr>
              <w:pStyle w:val="Sinespaciado"/>
            </w:pPr>
            <w:hyperlink r:id="rId34" w:anchor="I'm%20not%20talking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0"/>
                  <w:szCs w:val="20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71909" w14:textId="77777777" w:rsidR="0039211B" w:rsidRPr="0039211B" w:rsidRDefault="0039211B" w:rsidP="0039211B">
            <w:pPr>
              <w:pStyle w:val="Sinespaciado"/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I’m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 xml:space="preserve">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not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talking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No estoy hablando.)</w:t>
            </w:r>
          </w:p>
        </w:tc>
      </w:tr>
    </w:tbl>
    <w:p w14:paraId="1A08AFAD" w14:textId="77777777" w:rsidR="0039211B" w:rsidRPr="0039211B" w:rsidRDefault="0039211B" w:rsidP="0039211B">
      <w:pPr>
        <w:pStyle w:val="Sinespaciado"/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0D90322E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82CA7" w14:textId="77777777" w:rsidR="0039211B" w:rsidRPr="0039211B" w:rsidRDefault="00F305C4" w:rsidP="0039211B">
            <w:pPr>
              <w:pStyle w:val="Sinespaciado"/>
            </w:pPr>
            <w:hyperlink r:id="rId35" w:anchor="He's%20not%20eating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0"/>
                  <w:szCs w:val="20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5F456" w14:textId="77777777" w:rsidR="0039211B" w:rsidRDefault="0039211B" w:rsidP="0039211B">
            <w:pPr>
              <w:pStyle w:val="Sinespaciado"/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He’s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 xml:space="preserve">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not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 xml:space="preserve"> [He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isn’t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 xml:space="preserve">] 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eating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No está comiendo.)</w:t>
            </w:r>
          </w:p>
          <w:p w14:paraId="19DB4FC7" w14:textId="77777777" w:rsidR="0039211B" w:rsidRPr="0039211B" w:rsidRDefault="0039211B" w:rsidP="0039211B">
            <w:pPr>
              <w:pStyle w:val="Sinespaciado"/>
            </w:pPr>
          </w:p>
        </w:tc>
      </w:tr>
    </w:tbl>
    <w:p w14:paraId="6FE1BA9E" w14:textId="77777777" w:rsidR="0039211B" w:rsidRPr="0039211B" w:rsidRDefault="0039211B" w:rsidP="0039211B">
      <w:pPr>
        <w:pStyle w:val="Sinespaciado"/>
      </w:pPr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3.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Interrogative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Sentences</w:t>
      </w:r>
      <w:proofErr w:type="spellEnd"/>
      <w:r w:rsidRPr="0039211B">
        <w:t> </w:t>
      </w:r>
      <w:r w:rsidRPr="0039211B">
        <w:rPr>
          <w:rStyle w:val="sub"/>
          <w:rFonts w:cstheme="minorHAnsi"/>
          <w:i/>
          <w:iCs/>
          <w:color w:val="808080"/>
          <w:sz w:val="20"/>
          <w:szCs w:val="20"/>
        </w:rPr>
        <w:t>(Frases interrogativas)</w:t>
      </w:r>
    </w:p>
    <w:p w14:paraId="41C12A2C" w14:textId="77777777" w:rsidR="0039211B" w:rsidRPr="0039211B" w:rsidRDefault="0039211B" w:rsidP="0039211B">
      <w:pPr>
        <w:pStyle w:val="Sinespaciado"/>
      </w:pPr>
      <w:r w:rsidRPr="0039211B">
        <w:rPr>
          <w:rStyle w:val="Textoennegrita"/>
          <w:rFonts w:cstheme="minorHAnsi"/>
          <w:color w:val="717171"/>
          <w:sz w:val="20"/>
          <w:szCs w:val="20"/>
        </w:rPr>
        <w:t>Verbo auxiliar (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to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 xml:space="preserve"> be) + sujeto + </w:t>
      </w:r>
      <w:proofErr w:type="spellStart"/>
      <w:r w:rsidRPr="0039211B">
        <w:rPr>
          <w:rStyle w:val="Textoennegrita"/>
          <w:rFonts w:cstheme="minorHAnsi"/>
          <w:color w:val="717171"/>
          <w:sz w:val="20"/>
          <w:szCs w:val="20"/>
        </w:rPr>
        <w:t>verbo+ing</w:t>
      </w:r>
      <w:proofErr w:type="spellEnd"/>
      <w:r w:rsidRPr="0039211B">
        <w:rPr>
          <w:rStyle w:val="Textoennegrita"/>
          <w:rFonts w:cstheme="minorHAnsi"/>
          <w:color w:val="717171"/>
          <w:sz w:val="20"/>
          <w:szCs w:val="20"/>
        </w:rPr>
        <w:t>?</w:t>
      </w:r>
    </w:p>
    <w:p w14:paraId="2A7BADAE" w14:textId="77777777" w:rsidR="0039211B" w:rsidRPr="0039211B" w:rsidRDefault="0039211B" w:rsidP="0039211B">
      <w:pPr>
        <w:pStyle w:val="Sinespaciado"/>
      </w:pPr>
      <w:r w:rsidRPr="0039211B"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5B8BE618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2C1ED" w14:textId="77777777" w:rsidR="0039211B" w:rsidRPr="0039211B" w:rsidRDefault="00F305C4" w:rsidP="0039211B">
            <w:pPr>
              <w:pStyle w:val="Sinespaciado"/>
            </w:pPr>
            <w:hyperlink r:id="rId36" w:anchor="Are%20you%20talking?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0"/>
                  <w:szCs w:val="20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9981" w14:textId="77777777" w:rsidR="0039211B" w:rsidRPr="0039211B" w:rsidRDefault="0039211B" w:rsidP="0039211B">
            <w:pPr>
              <w:pStyle w:val="Sinespaciado"/>
            </w:pPr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Are</w:t>
            </w:r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you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 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talking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?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¿Estás hablando?)</w:t>
            </w:r>
          </w:p>
        </w:tc>
      </w:tr>
    </w:tbl>
    <w:p w14:paraId="210706DB" w14:textId="77777777" w:rsidR="0039211B" w:rsidRPr="0039211B" w:rsidRDefault="0039211B" w:rsidP="0039211B">
      <w:pPr>
        <w:pStyle w:val="Sinespaciado"/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32A7476D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EB4C2" w14:textId="77777777" w:rsidR="0039211B" w:rsidRPr="0039211B" w:rsidRDefault="00F305C4" w:rsidP="0039211B">
            <w:pPr>
              <w:pStyle w:val="Sinespaciado"/>
            </w:pPr>
            <w:hyperlink r:id="rId37" w:anchor="Is%20he%20eating?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0"/>
                  <w:szCs w:val="20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94EF7" w14:textId="77777777" w:rsidR="0039211B" w:rsidRPr="0039211B" w:rsidRDefault="0039211B" w:rsidP="0039211B">
            <w:pPr>
              <w:pStyle w:val="Sinespaciado"/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Is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 he 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eating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?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¿Está comiendo?)</w:t>
            </w:r>
          </w:p>
        </w:tc>
      </w:tr>
    </w:tbl>
    <w:p w14:paraId="566BF770" w14:textId="77777777" w:rsidR="0039211B" w:rsidRPr="0039211B" w:rsidRDefault="0039211B" w:rsidP="0039211B">
      <w:pPr>
        <w:pStyle w:val="Sinespaciado"/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085417AE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07189" w14:textId="77777777" w:rsidR="0039211B" w:rsidRPr="0039211B" w:rsidRDefault="00F305C4" w:rsidP="0039211B">
            <w:pPr>
              <w:pStyle w:val="Sinespaciado"/>
            </w:pPr>
            <w:hyperlink r:id="rId38" w:anchor="Are%20they%20learning?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0"/>
                  <w:szCs w:val="20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5330" w14:textId="77777777" w:rsidR="0039211B" w:rsidRPr="0039211B" w:rsidRDefault="0039211B" w:rsidP="0039211B">
            <w:pPr>
              <w:pStyle w:val="Sinespaciado"/>
            </w:pPr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Are</w:t>
            </w:r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they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 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0"/>
                <w:szCs w:val="20"/>
              </w:rPr>
              <w:t>learning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0"/>
                <w:szCs w:val="20"/>
              </w:rPr>
              <w:t>?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20"/>
                <w:szCs w:val="20"/>
              </w:rPr>
              <w:t>¿Están aprendiendo?)</w:t>
            </w:r>
          </w:p>
        </w:tc>
      </w:tr>
    </w:tbl>
    <w:p w14:paraId="1D1D2D61" w14:textId="77777777" w:rsidR="0039211B" w:rsidRDefault="0039211B" w:rsidP="0039211B">
      <w:pPr>
        <w:pStyle w:val="Sinespaciado"/>
      </w:pPr>
    </w:p>
    <w:p w14:paraId="03629A70" w14:textId="77777777" w:rsidR="0039211B" w:rsidRDefault="0039211B" w:rsidP="0039211B">
      <w:pPr>
        <w:pStyle w:val="Sinespaciado"/>
      </w:pPr>
    </w:p>
    <w:p w14:paraId="78CB7700" w14:textId="77777777" w:rsidR="0039211B" w:rsidRPr="0039211B" w:rsidRDefault="0039211B" w:rsidP="0039211B">
      <w:pPr>
        <w:pStyle w:val="Sinespaciado"/>
        <w:rPr>
          <w:rFonts w:cstheme="minorHAnsi"/>
        </w:rPr>
      </w:pPr>
      <w:r w:rsidRPr="0039211B">
        <w:rPr>
          <w:rFonts w:cstheme="minorHAnsi"/>
        </w:rPr>
        <w:t>Uses </w:t>
      </w:r>
      <w:r w:rsidRPr="0039211B">
        <w:rPr>
          <w:rStyle w:val="parens"/>
          <w:rFonts w:cstheme="minorHAnsi"/>
          <w:i/>
          <w:iCs/>
          <w:color w:val="999999"/>
          <w:sz w:val="21"/>
          <w:szCs w:val="21"/>
        </w:rPr>
        <w:t>(Usos)</w:t>
      </w:r>
    </w:p>
    <w:p w14:paraId="30A143AC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Style w:val="Textoennegrita"/>
          <w:rFonts w:cstheme="minorHAnsi"/>
          <w:color w:val="717171"/>
          <w:sz w:val="21"/>
          <w:szCs w:val="21"/>
        </w:rPr>
        <w:t>1. El presente continuo se utiliza para hablar sobre algo que está pasando en el momento en el que hablamos.</w:t>
      </w:r>
    </w:p>
    <w:p w14:paraId="35ADDCF3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Fonts w:cstheme="minorHAnsi"/>
          <w:color w:val="717171"/>
          <w:sz w:val="21"/>
          <w:szCs w:val="21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0046A0DA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22A58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39" w:anchor="I'm%20studying%20now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F6A87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I’m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 xml:space="preserve">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studying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proofErr w:type="gram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now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Estoy estudiando ahora.)</w:t>
            </w:r>
          </w:p>
        </w:tc>
      </w:tr>
    </w:tbl>
    <w:p w14:paraId="30957C93" w14:textId="77777777" w:rsidR="0039211B" w:rsidRPr="0039211B" w:rsidRDefault="0039211B" w:rsidP="0039211B">
      <w:pPr>
        <w:pStyle w:val="Sinespaciado"/>
        <w:rPr>
          <w:rFonts w:cstheme="minorHAnsi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31A23687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8E1C7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40" w:anchor="He's%20eating%20at%20the%20moment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A775F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He’s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 xml:space="preserve">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eating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 xml:space="preserve">at </w:t>
            </w:r>
            <w:proofErr w:type="spell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the</w:t>
            </w:r>
            <w:proofErr w:type="spellEnd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moment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Está comiendo en este momento.)</w:t>
            </w:r>
          </w:p>
        </w:tc>
      </w:tr>
    </w:tbl>
    <w:p w14:paraId="3712A9AB" w14:textId="77777777" w:rsidR="0039211B" w:rsidRPr="0039211B" w:rsidRDefault="0039211B" w:rsidP="0039211B">
      <w:pPr>
        <w:pStyle w:val="Sinespaciado"/>
        <w:rPr>
          <w:rFonts w:cstheme="minorHAnsi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77E6C112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3C9AE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41" w:anchor="Is%20it%20raining?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CF9C4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Is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it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proofErr w:type="gram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raining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?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¿Está lloviendo?)</w:t>
            </w:r>
          </w:p>
        </w:tc>
      </w:tr>
    </w:tbl>
    <w:p w14:paraId="6A89CCD1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Style w:val="Textoennegrita"/>
          <w:rFonts w:cstheme="minorHAnsi"/>
          <w:color w:val="717171"/>
          <w:sz w:val="21"/>
          <w:szCs w:val="21"/>
        </w:rPr>
        <w:t>2. También lo usamos para hablar de algo que está sucediendo en la actualidad pero no necesariamente cuando hablamos.</w:t>
      </w:r>
      <w:r w:rsidRPr="0039211B">
        <w:rPr>
          <w:rFonts w:cstheme="minorHAnsi"/>
          <w:color w:val="717171"/>
          <w:sz w:val="21"/>
          <w:szCs w:val="21"/>
        </w:rPr>
        <w:t> En este caso, se utilizan </w:t>
      </w:r>
      <w:r w:rsidRPr="0039211B">
        <w:rPr>
          <w:rStyle w:val="underline"/>
          <w:rFonts w:cstheme="minorHAnsi"/>
          <w:color w:val="717171"/>
          <w:sz w:val="21"/>
          <w:szCs w:val="21"/>
          <w:u w:val="single"/>
        </w:rPr>
        <w:t>expresiones de tiempo</w:t>
      </w:r>
      <w:r w:rsidRPr="0039211B">
        <w:rPr>
          <w:rFonts w:cstheme="minorHAnsi"/>
          <w:color w:val="717171"/>
          <w:sz w:val="21"/>
          <w:szCs w:val="21"/>
        </w:rPr>
        <w:t> como 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“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currently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”</w:t>
      </w:r>
      <w:r w:rsidRPr="0039211B">
        <w:rPr>
          <w:rFonts w:cstheme="minorHAnsi"/>
          <w:color w:val="717171"/>
          <w:sz w:val="21"/>
          <w:szCs w:val="21"/>
        </w:rPr>
        <w:t>, 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“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lately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”</w:t>
      </w:r>
      <w:r w:rsidRPr="0039211B">
        <w:rPr>
          <w:rFonts w:cstheme="minorHAnsi"/>
          <w:color w:val="717171"/>
          <w:sz w:val="21"/>
          <w:szCs w:val="21"/>
        </w:rPr>
        <w:t> o 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“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these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 xml:space="preserve"> 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days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”</w:t>
      </w:r>
      <w:r w:rsidRPr="0039211B">
        <w:rPr>
          <w:rFonts w:cstheme="minorHAnsi"/>
          <w:color w:val="717171"/>
          <w:sz w:val="21"/>
          <w:szCs w:val="21"/>
        </w:rPr>
        <w:t>.</w:t>
      </w:r>
    </w:p>
    <w:p w14:paraId="438362BD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Fonts w:cstheme="minorHAnsi"/>
          <w:color w:val="717171"/>
          <w:sz w:val="21"/>
          <w:szCs w:val="21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31AB8B6D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FCD52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42" w:anchor="They're%20learning%20English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48267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They’re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 xml:space="preserve">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learning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gram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English.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Están aprendiendo inglés.)</w:t>
            </w:r>
          </w:p>
        </w:tc>
      </w:tr>
    </w:tbl>
    <w:p w14:paraId="1D109E8E" w14:textId="77777777" w:rsidR="0039211B" w:rsidRPr="0039211B" w:rsidRDefault="0039211B" w:rsidP="0039211B">
      <w:pPr>
        <w:pStyle w:val="Sinespaciado"/>
        <w:rPr>
          <w:rFonts w:cstheme="minorHAnsi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3AE5B8CD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F6BC7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43" w:anchor="She's%20currently%20looking%20for%20a%20job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681FD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She’s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currently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looking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for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 xml:space="preserve"> a </w:t>
            </w:r>
            <w:proofErr w:type="spellStart"/>
            <w:proofErr w:type="gram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job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Actualmente está buscando un trabajo.)</w:t>
            </w:r>
          </w:p>
        </w:tc>
      </w:tr>
    </w:tbl>
    <w:p w14:paraId="19EF6DE9" w14:textId="77777777" w:rsidR="0039211B" w:rsidRPr="0039211B" w:rsidRDefault="0039211B" w:rsidP="0039211B">
      <w:pPr>
        <w:pStyle w:val="Sinespaciado"/>
        <w:rPr>
          <w:rFonts w:cstheme="minorHAnsi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6127D8E5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84A88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44" w:anchor="Are%20you%20working%20much%20lately?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FF071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Are</w:t>
            </w:r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you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working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much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proofErr w:type="gram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lately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?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¿Estás trabajando mucho últimamente?)</w:t>
            </w:r>
          </w:p>
        </w:tc>
      </w:tr>
    </w:tbl>
    <w:p w14:paraId="50B8ABB9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Style w:val="Textoennegrita"/>
          <w:rFonts w:cstheme="minorHAnsi"/>
          <w:color w:val="717171"/>
          <w:sz w:val="21"/>
          <w:szCs w:val="21"/>
        </w:rPr>
        <w:t>3. Usamos el presente continuo para hablar de algo que está ya decidido que se hará en el futuro próximo.</w:t>
      </w:r>
      <w:r w:rsidRPr="0039211B">
        <w:rPr>
          <w:rFonts w:cstheme="minorHAnsi"/>
          <w:color w:val="717171"/>
          <w:sz w:val="21"/>
          <w:szCs w:val="21"/>
        </w:rPr>
        <w:t> Su uso indica que es bastante seguro que lo planificado sucederá.</w:t>
      </w:r>
    </w:p>
    <w:p w14:paraId="57A0C394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Fonts w:cstheme="minorHAnsi"/>
          <w:color w:val="717171"/>
          <w:sz w:val="21"/>
          <w:szCs w:val="21"/>
        </w:rPr>
        <w:t>Ejemplos: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6B0F6548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BE9C5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45" w:anchor="I'm%20going%20to%20the%20party%20tonight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3FEB6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I’m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 xml:space="preserve">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going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to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 xml:space="preserve"> 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the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 xml:space="preserve"> 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party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proofErr w:type="gram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tonight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Voy a la fiesta esta noche.)</w:t>
            </w:r>
          </w:p>
        </w:tc>
      </w:tr>
    </w:tbl>
    <w:p w14:paraId="48AD5AD7" w14:textId="77777777" w:rsidR="0039211B" w:rsidRPr="0039211B" w:rsidRDefault="0039211B" w:rsidP="0039211B">
      <w:pPr>
        <w:pStyle w:val="Sinespaciado"/>
        <w:rPr>
          <w:rFonts w:cstheme="minorHAnsi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1DAAF64A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2C24C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46" w:anchor="He's%20not%20coming%20to%20class%20tomorrow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4AF6E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He’s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 xml:space="preserve">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not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 xml:space="preserve"> [He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isn’t</w:t>
            </w:r>
            <w:proofErr w:type="spellEnd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 xml:space="preserve">] 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coming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to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 xml:space="preserve"> 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class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proofErr w:type="gram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tomorrow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.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 xml:space="preserve">No viene a la clase </w:t>
            </w:r>
            <w:proofErr w:type="spellStart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manaña</w:t>
            </w:r>
            <w:proofErr w:type="spell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.)</w:t>
            </w:r>
          </w:p>
        </w:tc>
      </w:tr>
    </w:tbl>
    <w:p w14:paraId="42B73ADE" w14:textId="77777777" w:rsidR="0039211B" w:rsidRPr="0039211B" w:rsidRDefault="0039211B" w:rsidP="0039211B">
      <w:pPr>
        <w:pStyle w:val="Sinespaciado"/>
        <w:rPr>
          <w:rFonts w:cstheme="minorHAnsi"/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7DBE477A" w14:textId="77777777" w:rsidTr="0039211B">
        <w:tc>
          <w:tcPr>
            <w:tcW w:w="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A2327" w14:textId="77777777" w:rsidR="0039211B" w:rsidRPr="0039211B" w:rsidRDefault="00F305C4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hyperlink r:id="rId47" w:anchor="Are%20you%20working%20next%20week?" w:history="1">
              <w:r w:rsidR="0039211B" w:rsidRPr="0039211B">
                <w:rPr>
                  <w:rStyle w:val="Hipervnculo"/>
                  <w:rFonts w:cstheme="minorHAnsi"/>
                  <w:color w:val="0682CA"/>
                  <w:sz w:val="21"/>
                  <w:szCs w:val="21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3541A" w14:textId="77777777" w:rsidR="0039211B" w:rsidRPr="0039211B" w:rsidRDefault="0039211B" w:rsidP="0039211B">
            <w:pPr>
              <w:pStyle w:val="Sinespaciado"/>
              <w:rPr>
                <w:rFonts w:cstheme="minorHAnsi"/>
                <w:color w:val="717171"/>
                <w:sz w:val="21"/>
                <w:szCs w:val="21"/>
              </w:rPr>
            </w:pPr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Are</w:t>
            </w:r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you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  <w:sz w:val="21"/>
                <w:szCs w:val="21"/>
              </w:rPr>
              <w:t>working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 </w:t>
            </w:r>
            <w:proofErr w:type="spell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next</w:t>
            </w:r>
            <w:proofErr w:type="spellEnd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 w:rsidRPr="0039211B">
              <w:rPr>
                <w:rStyle w:val="underline"/>
                <w:rFonts w:cstheme="minorHAnsi"/>
                <w:color w:val="0682CA"/>
                <w:sz w:val="21"/>
                <w:szCs w:val="21"/>
                <w:u w:val="single"/>
              </w:rPr>
              <w:t>week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  <w:sz w:val="21"/>
                <w:szCs w:val="21"/>
              </w:rPr>
              <w:t>?</w:t>
            </w:r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color w:val="717171"/>
                <w:sz w:val="18"/>
                <w:szCs w:val="18"/>
              </w:rPr>
              <w:t>¿Trabajas la semana que viene?)</w:t>
            </w:r>
          </w:p>
        </w:tc>
      </w:tr>
    </w:tbl>
    <w:p w14:paraId="07C911F4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Style w:val="Textoennegrita"/>
          <w:rFonts w:cstheme="minorHAnsi"/>
          <w:color w:val="717171"/>
          <w:sz w:val="21"/>
          <w:szCs w:val="21"/>
        </w:rPr>
        <w:t>Nota: Hay unos verbos que no solemos usar en los tiempos continuos</w:t>
      </w:r>
      <w:r w:rsidRPr="0039211B">
        <w:rPr>
          <w:rFonts w:cstheme="minorHAnsi"/>
          <w:color w:val="717171"/>
          <w:sz w:val="21"/>
          <w:szCs w:val="21"/>
        </w:rPr>
        <w:t>. Puedes consultar la lección sobre </w:t>
      </w:r>
      <w:hyperlink r:id="rId48" w:history="1">
        <w:r w:rsidRPr="0039211B">
          <w:rPr>
            <w:rStyle w:val="Hipervnculo"/>
            <w:rFonts w:cstheme="minorHAnsi"/>
            <w:color w:val="0682CA"/>
            <w:sz w:val="21"/>
            <w:szCs w:val="21"/>
          </w:rPr>
          <w:t>los tiempos continuos</w:t>
        </w:r>
      </w:hyperlink>
      <w:r w:rsidRPr="0039211B">
        <w:rPr>
          <w:rFonts w:cstheme="minorHAnsi"/>
          <w:color w:val="717171"/>
          <w:sz w:val="21"/>
          <w:szCs w:val="21"/>
        </w:rPr>
        <w:t> para una lista de los verbos y una explicación completa. A continuación tienes una lista de verbos que no se usan en tiempos continuos.</w:t>
      </w:r>
    </w:p>
    <w:p w14:paraId="47C27038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</w:p>
    <w:p w14:paraId="0957DF20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Style w:val="Textoennegrita"/>
          <w:rFonts w:cstheme="minorHAnsi"/>
          <w:color w:val="717171"/>
          <w:sz w:val="21"/>
          <w:szCs w:val="21"/>
        </w:rPr>
        <w:t> be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(ser/estar)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want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(querer)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need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(necesitar)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</w:t>
      </w:r>
      <w:r w:rsidRPr="0039211B">
        <w:rPr>
          <w:rFonts w:cstheme="minorHAnsi"/>
          <w:b/>
          <w:bCs/>
          <w:color w:val="717171"/>
          <w:sz w:val="21"/>
          <w:szCs w:val="21"/>
        </w:rPr>
        <w:br/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know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(saber/conocer)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prefer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(preferir)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remember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(recordar)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</w:t>
      </w:r>
      <w:r w:rsidRPr="0039211B">
        <w:rPr>
          <w:rFonts w:cstheme="minorHAnsi"/>
          <w:b/>
          <w:bCs/>
          <w:color w:val="717171"/>
          <w:sz w:val="21"/>
          <w:szCs w:val="21"/>
        </w:rPr>
        <w:br/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 understand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(comprender)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care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(cuidar)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see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(ver)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hear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(oír)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smell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(oler)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believe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(creer)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belong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(pertenecer)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</w:t>
      </w:r>
      <w:r w:rsidRPr="0039211B">
        <w:rPr>
          <w:rFonts w:cstheme="minorHAnsi"/>
          <w:b/>
          <w:bCs/>
          <w:color w:val="717171"/>
          <w:sz w:val="21"/>
          <w:szCs w:val="21"/>
        </w:rPr>
        <w:br/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 cost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(costar)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seem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(parecer)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exist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(existir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),  own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(poseer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),</w:t>
      </w:r>
      <w:r w:rsidRPr="0039211B">
        <w:rPr>
          <w:rFonts w:cstheme="minorHAnsi"/>
          <w:b/>
          <w:bCs/>
          <w:color w:val="717171"/>
          <w:sz w:val="21"/>
          <w:szCs w:val="21"/>
        </w:rPr>
        <w:br/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 like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(gustar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),  dislike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(desagradar)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love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(amar)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hate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(odiar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),</w:t>
      </w:r>
      <w:r w:rsidRPr="0039211B">
        <w:rPr>
          <w:rFonts w:cstheme="minorHAnsi"/>
          <w:b/>
          <w:bCs/>
          <w:color w:val="717171"/>
          <w:sz w:val="21"/>
          <w:szCs w:val="21"/>
        </w:rPr>
        <w:br/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fear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(temer)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envy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(envidiar)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,  </w:t>
      </w:r>
      <w:proofErr w:type="spellStart"/>
      <w:r w:rsidRPr="0039211B">
        <w:rPr>
          <w:rStyle w:val="Textoennegrita"/>
          <w:rFonts w:cstheme="minorHAnsi"/>
          <w:color w:val="717171"/>
          <w:sz w:val="21"/>
          <w:szCs w:val="21"/>
        </w:rPr>
        <w:t>mind</w:t>
      </w:r>
      <w:proofErr w:type="spellEnd"/>
      <w:r w:rsidRPr="0039211B">
        <w:rPr>
          <w:rStyle w:val="Textoennegrita"/>
          <w:rFonts w:cstheme="minorHAnsi"/>
          <w:color w:val="717171"/>
          <w:sz w:val="21"/>
          <w:szCs w:val="21"/>
        </w:rPr>
        <w:t> </w:t>
      </w:r>
      <w:r w:rsidRPr="0039211B">
        <w:rPr>
          <w:rStyle w:val="sub"/>
          <w:rFonts w:cstheme="minorHAnsi"/>
          <w:b/>
          <w:bCs/>
          <w:i/>
          <w:iCs/>
          <w:color w:val="808080"/>
          <w:sz w:val="21"/>
          <w:szCs w:val="21"/>
        </w:rPr>
        <w:t>(importar)</w:t>
      </w:r>
      <w:r w:rsidRPr="0039211B">
        <w:rPr>
          <w:rStyle w:val="Textoennegrita"/>
          <w:rFonts w:cstheme="minorHAnsi"/>
          <w:color w:val="717171"/>
          <w:sz w:val="21"/>
          <w:szCs w:val="21"/>
        </w:rPr>
        <w:t>…</w:t>
      </w:r>
    </w:p>
    <w:p w14:paraId="0B178CBE" w14:textId="77777777" w:rsidR="0039211B" w:rsidRPr="0039211B" w:rsidRDefault="0039211B" w:rsidP="0039211B">
      <w:pPr>
        <w:pStyle w:val="Sinespaciado"/>
        <w:rPr>
          <w:rFonts w:cstheme="minorHAnsi"/>
          <w:color w:val="717171"/>
          <w:sz w:val="21"/>
          <w:szCs w:val="21"/>
        </w:rPr>
      </w:pPr>
      <w:r w:rsidRPr="0039211B">
        <w:rPr>
          <w:rFonts w:cstheme="minorHAnsi"/>
          <w:color w:val="717171"/>
          <w:sz w:val="21"/>
          <w:szCs w:val="21"/>
        </w:rPr>
        <w:t>Ejemplos: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510"/>
      </w:tblGrid>
      <w:tr w:rsidR="0039211B" w:rsidRPr="0039211B" w14:paraId="330992E7" w14:textId="77777777" w:rsidTr="0039211B"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F1EC1" w14:textId="77777777" w:rsidR="0039211B" w:rsidRPr="0039211B" w:rsidRDefault="00F305C4" w:rsidP="0039211B">
            <w:pPr>
              <w:pStyle w:val="Sinespaciado"/>
              <w:rPr>
                <w:rFonts w:cstheme="minorHAnsi"/>
                <w:sz w:val="24"/>
                <w:szCs w:val="24"/>
              </w:rPr>
            </w:pPr>
            <w:hyperlink r:id="rId49" w:anchor="David%20needs%20a%20new%20car" w:history="1">
              <w:r w:rsidR="0039211B" w:rsidRPr="0039211B">
                <w:rPr>
                  <w:rStyle w:val="Hipervnculo"/>
                  <w:rFonts w:cstheme="minorHAnsi"/>
                  <w:color w:val="0682CA"/>
                  <w:bdr w:val="single" w:sz="12" w:space="0" w:color="FFFFFF" w:frame="1"/>
                  <w:shd w:val="clear" w:color="auto" w:fill="ACACAB"/>
                  <w:vertAlign w:val="subscript"/>
                </w:rPr>
                <w:t> 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BA1C4" w14:textId="77777777" w:rsidR="0039211B" w:rsidRPr="0039211B" w:rsidRDefault="0039211B" w:rsidP="0039211B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39211B">
              <w:rPr>
                <w:rStyle w:val="example"/>
                <w:rFonts w:cstheme="minorHAnsi"/>
                <w:color w:val="0682CA"/>
              </w:rPr>
              <w:t>David </w:t>
            </w:r>
            <w:proofErr w:type="spellStart"/>
            <w:r w:rsidRPr="0039211B">
              <w:rPr>
                <w:rStyle w:val="particula"/>
                <w:rFonts w:cstheme="minorHAnsi"/>
                <w:b/>
                <w:bCs/>
                <w:color w:val="005180"/>
              </w:rPr>
              <w:t>needs</w:t>
            </w:r>
            <w:proofErr w:type="spellEnd"/>
            <w:r w:rsidRPr="0039211B">
              <w:rPr>
                <w:rStyle w:val="example"/>
                <w:rFonts w:cstheme="minorHAnsi"/>
                <w:color w:val="0682CA"/>
              </w:rPr>
              <w:t xml:space="preserve"> a new </w:t>
            </w:r>
            <w:proofErr w:type="gramStart"/>
            <w:r w:rsidRPr="0039211B">
              <w:rPr>
                <w:rStyle w:val="example"/>
                <w:rFonts w:cstheme="minorHAnsi"/>
                <w:color w:val="0682CA"/>
              </w:rPr>
              <w:t>car.</w:t>
            </w:r>
            <w:r w:rsidRPr="0039211B">
              <w:rPr>
                <w:rStyle w:val="translation"/>
                <w:rFonts w:cstheme="minorHAnsi"/>
                <w:i/>
                <w:iCs/>
                <w:sz w:val="18"/>
                <w:szCs w:val="18"/>
              </w:rPr>
              <w:t>(</w:t>
            </w:r>
            <w:proofErr w:type="gramEnd"/>
            <w:r w:rsidRPr="0039211B">
              <w:rPr>
                <w:rStyle w:val="translation"/>
                <w:rFonts w:cstheme="minorHAnsi"/>
                <w:i/>
                <w:iCs/>
                <w:sz w:val="18"/>
                <w:szCs w:val="18"/>
              </w:rPr>
              <w:t>David necesita un coche nuevo.)</w:t>
            </w:r>
          </w:p>
        </w:tc>
      </w:tr>
    </w:tbl>
    <w:p w14:paraId="11557253" w14:textId="77777777" w:rsidR="0039211B" w:rsidRDefault="0039211B" w:rsidP="0039211B">
      <w:pPr>
        <w:pStyle w:val="Sinespaciado"/>
        <w:rPr>
          <w:rFonts w:cstheme="minorHAnsi"/>
          <w:strike/>
          <w:color w:val="717171"/>
          <w:sz w:val="21"/>
          <w:szCs w:val="21"/>
        </w:rPr>
      </w:pPr>
      <w:r w:rsidRPr="0039211B">
        <w:rPr>
          <w:rFonts w:cstheme="minorHAnsi"/>
          <w:strike/>
          <w:color w:val="717171"/>
          <w:sz w:val="21"/>
          <w:szCs w:val="21"/>
        </w:rPr>
        <w:t xml:space="preserve">David </w:t>
      </w:r>
      <w:proofErr w:type="spellStart"/>
      <w:r w:rsidRPr="0039211B">
        <w:rPr>
          <w:rFonts w:cstheme="minorHAnsi"/>
          <w:strike/>
          <w:color w:val="717171"/>
          <w:sz w:val="21"/>
          <w:szCs w:val="21"/>
        </w:rPr>
        <w:t>is</w:t>
      </w:r>
      <w:proofErr w:type="spellEnd"/>
      <w:r w:rsidRPr="0039211B">
        <w:rPr>
          <w:rFonts w:cstheme="minorHAnsi"/>
          <w:strike/>
          <w:color w:val="717171"/>
          <w:sz w:val="21"/>
          <w:szCs w:val="21"/>
        </w:rPr>
        <w:t xml:space="preserve"> </w:t>
      </w:r>
      <w:proofErr w:type="spellStart"/>
      <w:r w:rsidRPr="0039211B">
        <w:rPr>
          <w:rFonts w:cstheme="minorHAnsi"/>
          <w:strike/>
          <w:color w:val="717171"/>
          <w:sz w:val="21"/>
          <w:szCs w:val="21"/>
        </w:rPr>
        <w:t>needing</w:t>
      </w:r>
      <w:proofErr w:type="spellEnd"/>
      <w:r w:rsidRPr="0039211B">
        <w:rPr>
          <w:rFonts w:cstheme="minorHAnsi"/>
          <w:strike/>
          <w:color w:val="717171"/>
          <w:sz w:val="21"/>
          <w:szCs w:val="21"/>
        </w:rPr>
        <w:t xml:space="preserve"> a new car.</w:t>
      </w:r>
    </w:p>
    <w:p w14:paraId="160F9BCB" w14:textId="77777777" w:rsidR="0039211B" w:rsidRPr="0039211B" w:rsidRDefault="0039211B" w:rsidP="0039211B">
      <w:pPr>
        <w:pStyle w:val="Sinespaciado"/>
      </w:pPr>
    </w:p>
    <w:sectPr w:rsidR="0039211B" w:rsidRPr="0039211B" w:rsidSect="00CB5F65">
      <w:pgSz w:w="12242" w:h="18711"/>
      <w:pgMar w:top="851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7EFB"/>
    <w:multiLevelType w:val="multilevel"/>
    <w:tmpl w:val="4A2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056B4"/>
    <w:multiLevelType w:val="multilevel"/>
    <w:tmpl w:val="13E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42AF3"/>
    <w:multiLevelType w:val="multilevel"/>
    <w:tmpl w:val="E10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C4E7B"/>
    <w:multiLevelType w:val="multilevel"/>
    <w:tmpl w:val="29D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465E6"/>
    <w:multiLevelType w:val="multilevel"/>
    <w:tmpl w:val="DE9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F7771"/>
    <w:multiLevelType w:val="multilevel"/>
    <w:tmpl w:val="0ED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61DA2"/>
    <w:multiLevelType w:val="multilevel"/>
    <w:tmpl w:val="0832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63CF9"/>
    <w:multiLevelType w:val="multilevel"/>
    <w:tmpl w:val="A12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83F5E"/>
    <w:multiLevelType w:val="multilevel"/>
    <w:tmpl w:val="832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059A9"/>
    <w:multiLevelType w:val="multilevel"/>
    <w:tmpl w:val="CE9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E1372"/>
    <w:multiLevelType w:val="multilevel"/>
    <w:tmpl w:val="706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87B6C"/>
    <w:multiLevelType w:val="multilevel"/>
    <w:tmpl w:val="552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A"/>
    <w:rsid w:val="0001115F"/>
    <w:rsid w:val="00061BC4"/>
    <w:rsid w:val="000C578B"/>
    <w:rsid w:val="00131A5A"/>
    <w:rsid w:val="001B09F8"/>
    <w:rsid w:val="00251473"/>
    <w:rsid w:val="0032119A"/>
    <w:rsid w:val="0039211B"/>
    <w:rsid w:val="003965DB"/>
    <w:rsid w:val="003E6EB5"/>
    <w:rsid w:val="004A609C"/>
    <w:rsid w:val="00530E91"/>
    <w:rsid w:val="00531E2F"/>
    <w:rsid w:val="006A044D"/>
    <w:rsid w:val="00777513"/>
    <w:rsid w:val="00912F7B"/>
    <w:rsid w:val="009A532F"/>
    <w:rsid w:val="00AB3CE4"/>
    <w:rsid w:val="00B81C80"/>
    <w:rsid w:val="00CB5F65"/>
    <w:rsid w:val="00E934C9"/>
    <w:rsid w:val="00E97C1A"/>
    <w:rsid w:val="00EA7B34"/>
    <w:rsid w:val="00F305C4"/>
    <w:rsid w:val="00F41F8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CA9E"/>
  <w15:docId w15:val="{813EFF8B-5334-49DF-836B-56AA857C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0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934C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934C9"/>
    <w:rPr>
      <w:b/>
      <w:bCs/>
    </w:rPr>
  </w:style>
  <w:style w:type="character" w:styleId="nfasis">
    <w:name w:val="Emphasis"/>
    <w:basedOn w:val="Fuentedeprrafopredeter"/>
    <w:uiPriority w:val="20"/>
    <w:qFormat/>
    <w:rsid w:val="00E934C9"/>
    <w:rPr>
      <w:i/>
      <w:iCs/>
    </w:rPr>
  </w:style>
  <w:style w:type="paragraph" w:styleId="Sinespaciado">
    <w:name w:val="No Spacing"/>
    <w:uiPriority w:val="1"/>
    <w:qFormat/>
    <w:rsid w:val="003E6EB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6E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6A0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B09F8"/>
    <w:rPr>
      <w:color w:val="0000FF"/>
      <w:u w:val="single"/>
    </w:rPr>
  </w:style>
  <w:style w:type="character" w:customStyle="1" w:styleId="parens">
    <w:name w:val="parens"/>
    <w:basedOn w:val="Fuentedeprrafopredeter"/>
    <w:rsid w:val="0039211B"/>
  </w:style>
  <w:style w:type="character" w:customStyle="1" w:styleId="sub">
    <w:name w:val="sub"/>
    <w:basedOn w:val="Fuentedeprrafopredeter"/>
    <w:rsid w:val="0039211B"/>
  </w:style>
  <w:style w:type="character" w:customStyle="1" w:styleId="playmp3-radial">
    <w:name w:val="playmp3-radial"/>
    <w:basedOn w:val="Fuentedeprrafopredeter"/>
    <w:rsid w:val="0039211B"/>
  </w:style>
  <w:style w:type="character" w:customStyle="1" w:styleId="example">
    <w:name w:val="example"/>
    <w:basedOn w:val="Fuentedeprrafopredeter"/>
    <w:rsid w:val="0039211B"/>
  </w:style>
  <w:style w:type="character" w:customStyle="1" w:styleId="particula">
    <w:name w:val="particula"/>
    <w:basedOn w:val="Fuentedeprrafopredeter"/>
    <w:rsid w:val="0039211B"/>
  </w:style>
  <w:style w:type="character" w:customStyle="1" w:styleId="translation">
    <w:name w:val="translation"/>
    <w:basedOn w:val="Fuentedeprrafopredeter"/>
    <w:rsid w:val="0039211B"/>
  </w:style>
  <w:style w:type="character" w:customStyle="1" w:styleId="underline">
    <w:name w:val="underline"/>
    <w:basedOn w:val="Fuentedeprrafopredeter"/>
    <w:rsid w:val="0039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21">
              <w:marLeft w:val="0"/>
              <w:marRight w:val="0"/>
              <w:marTop w:val="150"/>
              <w:marBottom w:val="150"/>
              <w:divBdr>
                <w:top w:val="dotted" w:sz="12" w:space="8" w:color="E8E8E8"/>
                <w:left w:val="dotted" w:sz="12" w:space="8" w:color="E8E8E8"/>
                <w:bottom w:val="dotted" w:sz="12" w:space="8" w:color="E8E8E8"/>
                <w:right w:val="dotted" w:sz="12" w:space="8" w:color="E8E8E8"/>
              </w:divBdr>
              <w:divsChild>
                <w:div w:id="1254586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1265">
                  <w:marLeft w:val="0"/>
                  <w:marRight w:val="0"/>
                  <w:marTop w:val="0"/>
                  <w:marBottom w:val="0"/>
                  <w:divBdr>
                    <w:top w:val="single" w:sz="12" w:space="8" w:color="49BBF8"/>
                    <w:left w:val="single" w:sz="12" w:space="8" w:color="49BBF8"/>
                    <w:bottom w:val="single" w:sz="12" w:space="8" w:color="49BBF8"/>
                    <w:right w:val="single" w:sz="12" w:space="8" w:color="49BBF8"/>
                  </w:divBdr>
                </w:div>
                <w:div w:id="135641854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262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  <w:div w:id="1741439871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  <w:div w:id="1367217285">
          <w:marLeft w:val="0"/>
          <w:marRight w:val="0"/>
          <w:marTop w:val="0"/>
          <w:marBottom w:val="0"/>
          <w:divBdr>
            <w:top w:val="single" w:sz="12" w:space="8" w:color="49BBF8"/>
            <w:left w:val="single" w:sz="12" w:space="8" w:color="49BBF8"/>
            <w:bottom w:val="single" w:sz="12" w:space="8" w:color="49BBF8"/>
            <w:right w:val="single" w:sz="12" w:space="8" w:color="49BBF8"/>
          </w:divBdr>
        </w:div>
      </w:divsChild>
    </w:div>
    <w:div w:id="1601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rso-ingles.com/aprender/cursos/nivel-basico/verb-tenses-present/present-simple" TargetMode="External"/><Relationship Id="rId18" Type="http://schemas.openxmlformats.org/officeDocument/2006/relationships/hyperlink" Target="https://www.curso-ingles.com/aprender/cursos/nivel-basico/verb-tenses-present/present-simple" TargetMode="External"/><Relationship Id="rId26" Type="http://schemas.openxmlformats.org/officeDocument/2006/relationships/hyperlink" Target="https://www.curso-ingles.com/aprender/cursos/nivel-basico/verb-tenses-present/present-simple" TargetMode="External"/><Relationship Id="rId39" Type="http://schemas.openxmlformats.org/officeDocument/2006/relationships/hyperlink" Target="https://www.curso-ingles.com/aprender/cursos/nivel-basico/verb-tenses-present/present-continuo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rso-ingles.com/aprender/cursos/nivel-basico/verb-tenses-present/present-simple" TargetMode="External"/><Relationship Id="rId34" Type="http://schemas.openxmlformats.org/officeDocument/2006/relationships/hyperlink" Target="https://www.curso-ingles.com/aprender/cursos/nivel-basico/verb-tenses-present/present-continuous" TargetMode="External"/><Relationship Id="rId42" Type="http://schemas.openxmlformats.org/officeDocument/2006/relationships/hyperlink" Target="https://www.curso-ingles.com/aprender/cursos/nivel-basico/verb-tenses-present/present-continuous" TargetMode="External"/><Relationship Id="rId47" Type="http://schemas.openxmlformats.org/officeDocument/2006/relationships/hyperlink" Target="https://www.curso-ingles.com/aprender/cursos/nivel-basico/verb-tenses-present/present-continuou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urso-ingles.com/aprender/cursos/nivel-basico/verb-tenses-present/present-simple" TargetMode="External"/><Relationship Id="rId12" Type="http://schemas.openxmlformats.org/officeDocument/2006/relationships/hyperlink" Target="https://www.curso-ingles.com/aprender/cursos/nivel-basico/verb-tenses-present/present-simple" TargetMode="External"/><Relationship Id="rId17" Type="http://schemas.openxmlformats.org/officeDocument/2006/relationships/hyperlink" Target="https://www.curso-ingles.com/aprender/cursos/nivel-basico/verb-tenses-present/present-simple" TargetMode="External"/><Relationship Id="rId25" Type="http://schemas.openxmlformats.org/officeDocument/2006/relationships/hyperlink" Target="https://www.curso-ingles.com/aprender/cursos/nivel-basico/verb-tenses-present/present-simple" TargetMode="External"/><Relationship Id="rId33" Type="http://schemas.openxmlformats.org/officeDocument/2006/relationships/hyperlink" Target="https://www.curso-ingles.com/aprender/cursos/nivel-basico/verb-tenses-present/present-continuous" TargetMode="External"/><Relationship Id="rId38" Type="http://schemas.openxmlformats.org/officeDocument/2006/relationships/hyperlink" Target="https://www.curso-ingles.com/aprender/cursos/nivel-basico/verb-tenses-present/present-continuous" TargetMode="External"/><Relationship Id="rId46" Type="http://schemas.openxmlformats.org/officeDocument/2006/relationships/hyperlink" Target="https://www.curso-ingles.com/aprender/cursos/nivel-basico/verb-tenses-present/present-continuo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rso-ingles.com/aprender/cursos/nivel-basico/verb-tenses-present/present-simple" TargetMode="External"/><Relationship Id="rId20" Type="http://schemas.openxmlformats.org/officeDocument/2006/relationships/hyperlink" Target="https://www.curso-ingles.com/aprender/cursos/nivel-basico/verb-tenses-present/present-simple" TargetMode="External"/><Relationship Id="rId29" Type="http://schemas.openxmlformats.org/officeDocument/2006/relationships/hyperlink" Target="https://www.curso-ingles.com/aprender/cursos/nivel-basico/verb-tenses-present/present-simple" TargetMode="External"/><Relationship Id="rId41" Type="http://schemas.openxmlformats.org/officeDocument/2006/relationships/hyperlink" Target="https://www.curso-ingles.com/aprender/cursos/nivel-basico/verb-tenses-present/present-continuo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rso-ingles.com/aprender/cursos/nivel-basico/verb-tenses-present/present-simple" TargetMode="External"/><Relationship Id="rId11" Type="http://schemas.openxmlformats.org/officeDocument/2006/relationships/hyperlink" Target="https://www.curso-ingles.com/aprender/cursos/nivel-basico/verb-tenses-present/present-simple" TargetMode="External"/><Relationship Id="rId24" Type="http://schemas.openxmlformats.org/officeDocument/2006/relationships/hyperlink" Target="https://www.curso-ingles.com/aprender/cursos/nivel-basico/verb-tenses-present/present-simple" TargetMode="External"/><Relationship Id="rId32" Type="http://schemas.openxmlformats.org/officeDocument/2006/relationships/hyperlink" Target="https://www.curso-ingles.com/aprender/cursos/nivel-basico/verb-tenses-present/present-continuous" TargetMode="External"/><Relationship Id="rId37" Type="http://schemas.openxmlformats.org/officeDocument/2006/relationships/hyperlink" Target="https://www.curso-ingles.com/aprender/cursos/nivel-basico/verb-tenses-present/present-continuous" TargetMode="External"/><Relationship Id="rId40" Type="http://schemas.openxmlformats.org/officeDocument/2006/relationships/hyperlink" Target="https://www.curso-ingles.com/aprender/cursos/nivel-basico/verb-tenses-present/present-continuous" TargetMode="External"/><Relationship Id="rId45" Type="http://schemas.openxmlformats.org/officeDocument/2006/relationships/hyperlink" Target="https://www.curso-ingles.com/aprender/cursos/nivel-basico/verb-tenses-present/present-continuous" TargetMode="External"/><Relationship Id="rId5" Type="http://schemas.openxmlformats.org/officeDocument/2006/relationships/hyperlink" Target="https://www.curso-ingles.com/aprender/cursos/nivel-basico/verb-tenses-present/present-simple" TargetMode="External"/><Relationship Id="rId15" Type="http://schemas.openxmlformats.org/officeDocument/2006/relationships/hyperlink" Target="https://www.curso-ingles.com/aprender/cursos/nivel-basico/verb-tenses-present/present-simple" TargetMode="External"/><Relationship Id="rId23" Type="http://schemas.openxmlformats.org/officeDocument/2006/relationships/hyperlink" Target="https://www.curso-ingles.com/aprender/cursos/nivel-basico/verb-tenses-present/present-simple" TargetMode="External"/><Relationship Id="rId28" Type="http://schemas.openxmlformats.org/officeDocument/2006/relationships/hyperlink" Target="https://www.curso-ingles.com/aprender/cursos/nivel-basico/verb-tenses-present/present-simple" TargetMode="External"/><Relationship Id="rId36" Type="http://schemas.openxmlformats.org/officeDocument/2006/relationships/hyperlink" Target="https://www.curso-ingles.com/aprender/cursos/nivel-basico/verb-tenses-present/present-continuous" TargetMode="External"/><Relationship Id="rId49" Type="http://schemas.openxmlformats.org/officeDocument/2006/relationships/hyperlink" Target="https://www.curso-ingles.com/aprender/cursos/nivel-basico/verb-tenses-present/present-continuous" TargetMode="External"/><Relationship Id="rId10" Type="http://schemas.openxmlformats.org/officeDocument/2006/relationships/hyperlink" Target="https://www.curso-ingles.com/aprender/cursos/nivel-basico/verb-tenses-present/present-simple" TargetMode="External"/><Relationship Id="rId19" Type="http://schemas.openxmlformats.org/officeDocument/2006/relationships/hyperlink" Target="https://www.curso-ingles.com/aprender/cursos/nivel-basico/verb-tenses-present/present-simple" TargetMode="External"/><Relationship Id="rId31" Type="http://schemas.openxmlformats.org/officeDocument/2006/relationships/hyperlink" Target="https://www.curso-ingles.com/aprender/cursos/nivel-basico/verb-tenses-present/present-continuous" TargetMode="External"/><Relationship Id="rId44" Type="http://schemas.openxmlformats.org/officeDocument/2006/relationships/hyperlink" Target="https://www.curso-ingles.com/aprender/cursos/nivel-basico/verb-tenses-present/present-continu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so-ingles.com/aprender/cursos/nivel-basico/verb-tenses-present/present-simple" TargetMode="External"/><Relationship Id="rId14" Type="http://schemas.openxmlformats.org/officeDocument/2006/relationships/hyperlink" Target="https://www.curso-ingles.com/aprender/cursos/nivel-basico/verb-tenses-present/present-simple" TargetMode="External"/><Relationship Id="rId22" Type="http://schemas.openxmlformats.org/officeDocument/2006/relationships/hyperlink" Target="https://www.curso-ingles.com/aprender/cursos/nivel-basico/verb-tenses-present/present-simple" TargetMode="External"/><Relationship Id="rId27" Type="http://schemas.openxmlformats.org/officeDocument/2006/relationships/hyperlink" Target="https://www.curso-ingles.com/aprender/cursos/nivel-basico/verb-tenses-present/present-simple" TargetMode="External"/><Relationship Id="rId30" Type="http://schemas.openxmlformats.org/officeDocument/2006/relationships/hyperlink" Target="https://www.curso-ingles.com/aprender/cursos/nivel-basico/verb-tenses-present/present-simple" TargetMode="External"/><Relationship Id="rId35" Type="http://schemas.openxmlformats.org/officeDocument/2006/relationships/hyperlink" Target="https://www.curso-ingles.com/aprender/cursos/nivel-basico/verb-tenses-present/present-continuous" TargetMode="External"/><Relationship Id="rId43" Type="http://schemas.openxmlformats.org/officeDocument/2006/relationships/hyperlink" Target="https://www.curso-ingles.com/aprender/cursos/nivel-basico/verb-tenses-present/present-continuous" TargetMode="External"/><Relationship Id="rId48" Type="http://schemas.openxmlformats.org/officeDocument/2006/relationships/hyperlink" Target="https://www.curso-ingles.com/link/76" TargetMode="External"/><Relationship Id="rId8" Type="http://schemas.openxmlformats.org/officeDocument/2006/relationships/hyperlink" Target="https://www.curso-ingles.com/aprender/cursos/nivel-basico/verb-tenses-present/present-simpl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maria molina</cp:lastModifiedBy>
  <cp:revision>2</cp:revision>
  <dcterms:created xsi:type="dcterms:W3CDTF">2020-09-14T14:55:00Z</dcterms:created>
  <dcterms:modified xsi:type="dcterms:W3CDTF">2020-09-14T14:55:00Z</dcterms:modified>
</cp:coreProperties>
</file>