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B9" w:rsidRPr="008F4F80" w:rsidRDefault="008F4F80" w:rsidP="006D05B9">
      <w:pPr>
        <w:jc w:val="both"/>
      </w:pPr>
      <w:bookmarkStart w:id="0" w:name="_GoBack"/>
      <w:bookmarkEnd w:id="0"/>
      <w:r w:rsidRPr="008F4F80">
        <w:rPr>
          <w:b/>
          <w:noProof/>
          <w:lang w:val="en-US" w:eastAsia="en-US"/>
        </w:rPr>
        <w:drawing>
          <wp:inline distT="0" distB="0" distL="0" distR="0" wp14:anchorId="19EA6EF8" wp14:editId="51AFED32">
            <wp:extent cx="962025" cy="266700"/>
            <wp:effectExtent l="0" t="0" r="9525" b="0"/>
            <wp:docPr id="1" name="Imagen 1" descr="Descripción: C:\Users\Etna\AppData\Local\Microsoft\Windows\Temporary Internet Files\Content.IE5\8FBSJTFI\22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Etna\AppData\Local\Microsoft\Windows\Temporary Internet Files\Content.IE5\8FBSJTFI\222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810" cy="271076"/>
                    </a:xfrm>
                    <a:prstGeom prst="rect">
                      <a:avLst/>
                    </a:prstGeom>
                    <a:noFill/>
                    <a:ln>
                      <a:noFill/>
                    </a:ln>
                  </pic:spPr>
                </pic:pic>
              </a:graphicData>
            </a:graphic>
          </wp:inline>
        </w:drawing>
      </w:r>
      <w:r w:rsidRPr="008F4F80">
        <w:rPr>
          <w:rFonts w:ascii="Arial" w:hAnsi="Arial" w:cs="Arial"/>
        </w:rPr>
        <w:t xml:space="preserve">                                                </w:t>
      </w:r>
      <w:r w:rsidR="00484771">
        <w:rPr>
          <w:rFonts w:ascii="Arial" w:hAnsi="Arial" w:cs="Arial"/>
        </w:rPr>
        <w:t xml:space="preserve">                      </w:t>
      </w:r>
      <w:r w:rsidRPr="008F4F80">
        <w:rPr>
          <w:rFonts w:ascii="Arial" w:hAnsi="Arial" w:cs="Arial"/>
        </w:rPr>
        <w:t xml:space="preserve">  </w:t>
      </w:r>
      <w:r w:rsidRPr="008F4F80">
        <w:t>Historia, Geografía y Cs. Sociales</w:t>
      </w:r>
    </w:p>
    <w:p w:rsidR="008F4F80" w:rsidRDefault="008F4F80" w:rsidP="006D05B9">
      <w:pPr>
        <w:jc w:val="both"/>
      </w:pPr>
      <w:r w:rsidRPr="008F4F80">
        <w:t xml:space="preserve">                                                                                                             </w:t>
      </w:r>
      <w:r>
        <w:t xml:space="preserve">             </w:t>
      </w:r>
      <w:r w:rsidRPr="008F4F80">
        <w:t xml:space="preserve">  </w:t>
      </w:r>
      <w:proofErr w:type="spellStart"/>
      <w:r w:rsidRPr="008F4F80">
        <w:t>Prof</w:t>
      </w:r>
      <w:proofErr w:type="spellEnd"/>
      <w:r w:rsidRPr="008F4F80">
        <w:t>: Etna Vivar N.</w:t>
      </w:r>
    </w:p>
    <w:p w:rsidR="00E537D5" w:rsidRPr="00C02015" w:rsidRDefault="00C02015" w:rsidP="006D05B9">
      <w:pPr>
        <w:jc w:val="both"/>
        <w:rPr>
          <w:b/>
        </w:rPr>
      </w:pPr>
      <w:r w:rsidRPr="00C02015">
        <w:rPr>
          <w:b/>
        </w:rPr>
        <w:t xml:space="preserve">                                      Historia de Chile en el siglo XIX:</w:t>
      </w:r>
    </w:p>
    <w:p w:rsidR="00E537D5" w:rsidRDefault="00EF6DF6" w:rsidP="006D05B9">
      <w:pPr>
        <w:jc w:val="both"/>
        <w:rPr>
          <w:b/>
        </w:rPr>
      </w:pPr>
      <w:r>
        <w:t xml:space="preserve">                        </w:t>
      </w:r>
      <w:r w:rsidR="00BD0CA8">
        <w:t xml:space="preserve">            </w:t>
      </w:r>
      <w:proofErr w:type="gramStart"/>
      <w:r w:rsidR="00BD0CA8" w:rsidRPr="00BD0CA8">
        <w:rPr>
          <w:b/>
        </w:rPr>
        <w:t>“ Chile</w:t>
      </w:r>
      <w:proofErr w:type="gramEnd"/>
      <w:r w:rsidR="00BD0CA8" w:rsidRPr="00BD0CA8">
        <w:rPr>
          <w:b/>
        </w:rPr>
        <w:t>, su historia tras la independencia”</w:t>
      </w:r>
      <w:r w:rsidR="00C02015" w:rsidRPr="00BD0CA8">
        <w:rPr>
          <w:b/>
        </w:rPr>
        <w:t>,</w:t>
      </w:r>
      <w:r w:rsidR="00C02015">
        <w:rPr>
          <w:b/>
        </w:rPr>
        <w:t xml:space="preserve"> 1</w:t>
      </w:r>
      <w:r>
        <w:rPr>
          <w:b/>
        </w:rPr>
        <w:t>° Medio</w:t>
      </w:r>
      <w:r w:rsidR="00C02015">
        <w:rPr>
          <w:b/>
        </w:rPr>
        <w:t>.</w:t>
      </w:r>
    </w:p>
    <w:p w:rsidR="00EF6DF6" w:rsidRDefault="00EF6DF6" w:rsidP="006D05B9">
      <w:pPr>
        <w:jc w:val="both"/>
      </w:pPr>
    </w:p>
    <w:p w:rsidR="00C02015" w:rsidRDefault="00C02015" w:rsidP="006D05B9">
      <w:pPr>
        <w:jc w:val="both"/>
        <w:rPr>
          <w:b/>
        </w:rPr>
      </w:pPr>
      <w:r>
        <w:rPr>
          <w:b/>
        </w:rPr>
        <w:t>Objetivo de la guía.-</w:t>
      </w:r>
    </w:p>
    <w:p w:rsidR="00525E6C" w:rsidRPr="00EF6DF6" w:rsidRDefault="008F4F80" w:rsidP="006D05B9">
      <w:pPr>
        <w:jc w:val="both"/>
        <w:rPr>
          <w:b/>
        </w:rPr>
      </w:pPr>
      <w:r w:rsidRPr="00EF6DF6">
        <w:rPr>
          <w:b/>
        </w:rPr>
        <w:t xml:space="preserve">   </w:t>
      </w:r>
      <w:r w:rsidR="00EF6DF6" w:rsidRPr="00EF6DF6">
        <w:rPr>
          <w:b/>
        </w:rPr>
        <w:t xml:space="preserve"> </w:t>
      </w:r>
      <w:r w:rsidRPr="00EF6DF6">
        <w:rPr>
          <w:b/>
        </w:rPr>
        <w:t xml:space="preserve">               </w:t>
      </w:r>
    </w:p>
    <w:tbl>
      <w:tblPr>
        <w:tblStyle w:val="Tablaconcuadrcula"/>
        <w:tblW w:w="0" w:type="auto"/>
        <w:tblLook w:val="04A0" w:firstRow="1" w:lastRow="0" w:firstColumn="1" w:lastColumn="0" w:noHBand="0" w:noVBand="1"/>
      </w:tblPr>
      <w:tblGrid>
        <w:gridCol w:w="9624"/>
      </w:tblGrid>
      <w:tr w:rsidR="00525E6C" w:rsidTr="00525E6C">
        <w:tc>
          <w:tcPr>
            <w:tcW w:w="9774" w:type="dxa"/>
          </w:tcPr>
          <w:p w:rsidR="003A7B72" w:rsidRPr="00525E6C" w:rsidRDefault="00525E6C" w:rsidP="003A7B72">
            <w:pPr>
              <w:jc w:val="both"/>
            </w:pPr>
            <w:r w:rsidRPr="00525E6C">
              <w:t>Reconocer las principales transformaciones y desafíos que generó la independencia de Chile, como la conformación de un orden republicano, la constitución de una ciudadanía inspirada en la soberanía popular</w:t>
            </w:r>
            <w:r>
              <w:t xml:space="preserve"> y la formación de un Estado nacional.</w:t>
            </w:r>
          </w:p>
        </w:tc>
      </w:tr>
    </w:tbl>
    <w:p w:rsidR="00E537D5" w:rsidRPr="00EF6DF6" w:rsidRDefault="00E537D5" w:rsidP="006D05B9">
      <w:pPr>
        <w:jc w:val="both"/>
        <w:rPr>
          <w:b/>
        </w:rPr>
      </w:pPr>
    </w:p>
    <w:p w:rsidR="00EF6DF6" w:rsidRDefault="003A7B72" w:rsidP="00484771">
      <w:pPr>
        <w:jc w:val="both"/>
        <w:rPr>
          <w:b/>
        </w:rPr>
      </w:pPr>
      <w:r>
        <w:rPr>
          <w:b/>
        </w:rPr>
        <w:t>Antecedentes.-</w:t>
      </w:r>
    </w:p>
    <w:p w:rsidR="00484771" w:rsidRPr="00484771" w:rsidRDefault="00484771" w:rsidP="006D05B9">
      <w:pPr>
        <w:jc w:val="both"/>
        <w:rPr>
          <w:b/>
        </w:rPr>
      </w:pPr>
    </w:p>
    <w:p w:rsidR="002B1246" w:rsidRDefault="00EF6DF6" w:rsidP="006D05B9">
      <w:pPr>
        <w:jc w:val="both"/>
      </w:pPr>
      <w:r w:rsidRPr="00EF6DF6">
        <w:t>En Chile, el proceso de Independencia se inició en 1810 con la formación de la Primera Junta de Gobierno</w:t>
      </w:r>
      <w:r w:rsidR="008F4F80" w:rsidRPr="00EF6DF6">
        <w:t xml:space="preserve"> </w:t>
      </w:r>
      <w:r w:rsidR="002B1246">
        <w:t>y finalizó con la firma del Acta de Independencia en 1818, aunque el conflicto bélico se extendió todavía durante algunos años. Sin embargo, ¿Qué consecuencias dejó el proceso de independencia en Chile? ¿Qué ámbitos de la vida de las personas pudieron verse afectados por este proceso?</w:t>
      </w:r>
    </w:p>
    <w:p w:rsidR="002B1246" w:rsidRDefault="00AD0C1A" w:rsidP="006D05B9">
      <w:pPr>
        <w:jc w:val="both"/>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114300</wp:posOffset>
                </wp:positionV>
                <wp:extent cx="1609725" cy="238125"/>
                <wp:effectExtent l="0" t="0" r="28575" b="28575"/>
                <wp:wrapNone/>
                <wp:docPr id="2" name="2 Rectángulo"/>
                <wp:cNvGraphicFramePr/>
                <a:graphic xmlns:a="http://schemas.openxmlformats.org/drawingml/2006/main">
                  <a:graphicData uri="http://schemas.microsoft.com/office/word/2010/wordprocessingShape">
                    <wps:wsp>
                      <wps:cNvSpPr/>
                      <wps:spPr>
                        <a:xfrm>
                          <a:off x="0" y="0"/>
                          <a:ext cx="1609725" cy="2381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D0CA8" w:rsidRDefault="00BD0CA8" w:rsidP="00AD0C1A">
                            <w:pPr>
                              <w:jc w:val="center"/>
                            </w:pPr>
                            <w:proofErr w:type="gramStart"/>
                            <w:r>
                              <w:t>Habilidad :</w:t>
                            </w:r>
                            <w:proofErr w:type="gramEnd"/>
                            <w:r>
                              <w:t xml:space="preserve"> Reconocer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left:0;text-align:left;margin-left:.05pt;margin-top:9pt;width:126.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xPjwIAAGgFAAAOAAAAZHJzL2Uyb0RvYy54bWysVN1O2zAUvp+0d7B8P9IEKFA1RRWIaRKC&#10;Cpi4dh27teb4eLbbpHubPctebMdOGipW7WLajXNOznf+f6bXba3JVjivwJQ0PxlRIgyHSplVSb++&#10;3H26pMQHZiqmwYiS7oSn17OPH6aNnYgC1qAr4QgaMX7S2JKuQ7CTLPN8LWrmT8AKg0IJrmYBWbfK&#10;KscatF7rrBiNxlkDrrIOuPAe/952QjpL9qUUPDxK6UUguqQYW0ivS+8yvtlsyiYrx+xa8T4M9g9R&#10;1EwZdDqYumWBkY1Tf5iqFXfgQYYTDnUGUiouUg6YTT56l83zmlmRcsHieDuUyf8/s/xhu3BEVSUt&#10;KDGsxhYV5AnL9uunWW00xAI11k8Q92wXruc8kjHbVro6fjEP0qai7oaiijYQjj/z8ejqojinhKOs&#10;OL3MkUYz2Zu2dT58FlCTSJTUofdUS7a996GD7iHRmTakKen49HyUUB60qu6U1lGW5kbcaEe2DDse&#10;2rz3dYBCz9pgADGtLpFEhZ0WnfknIbEiGHrROYiz+GaTcS5MGPd2tUF0VJMYwaCYH1PUYR9Mj41q&#10;Is3ooNin9DePg0byCiYMyrUy4I55rr4Nnjv8Pvsu55h+aJdt39wlVDucCQfdsnjL7xQ25p75sGAO&#10;twP3CDc+POIjNWAvoKcoWYP7cex/xOPQopSSBretpP77hjlBif5icJyv8rOzuJ6JOTu/KJBxh5Ll&#10;ocRs6hvA9uZ4WyxPZMQHvSelg/oVD8M8ekURMxx9l5QHt2duQncF8LRwMZ8nGK6kZeHePFsejccC&#10;x8F7aV+Zs/10BpzrB9hvJpu8G9IOGzUNzDcBpEoTHEvc1bUvPa5z2oH+9MR7ccgn1NuBnP0GAAD/&#10;/wMAUEsDBBQABgAIAAAAIQD+hSX/3QAAAAYBAAAPAAAAZHJzL2Rvd25yZXYueG1sTI9Pa8JAEMXv&#10;Bb/DMkJvdaOSIGk2EoTipYX6j17X7JhEs7Mhu2r67Tue6uXB4w3v/SZbDrYVN+x940jBdBKBQCqd&#10;aahSsN99vC1A+KDJ6NYRKvhFD8t89JLp1Lg7bfC2DZXgEvKpVlCH0KVS+rJGq/3EdUicnVxvdWDb&#10;V9L0+s7ltpWzKEqk1Q3xQq07XNVYXrZXq6A4nzaf+/lX11Try485rL/tNCmUeh0PxTuIgEP4P4YH&#10;PqNDzkxHdyXjRfvwIrAu+CFOZ/E8AXFUEMcxyDyTz/j5HwAAAP//AwBQSwECLQAUAAYACAAAACEA&#10;toM4kv4AAADhAQAAEwAAAAAAAAAAAAAAAAAAAAAAW0NvbnRlbnRfVHlwZXNdLnhtbFBLAQItABQA&#10;BgAIAAAAIQA4/SH/1gAAAJQBAAALAAAAAAAAAAAAAAAAAC8BAABfcmVscy8ucmVsc1BLAQItABQA&#10;BgAIAAAAIQDMl1xPjwIAAGgFAAAOAAAAAAAAAAAAAAAAAC4CAABkcnMvZTJvRG9jLnhtbFBLAQIt&#10;ABQABgAIAAAAIQD+hSX/3QAAAAYBAAAPAAAAAAAAAAAAAAAAAOkEAABkcnMvZG93bnJldi54bWxQ&#10;SwUGAAAAAAQABADzAAAA8wUAAAAA&#10;" fillcolor="white [3201]" strokecolor="black [3213]" strokeweight=".5pt">
                <v:textbox>
                  <w:txbxContent>
                    <w:p w:rsidR="00BD0CA8" w:rsidRDefault="00BD0CA8" w:rsidP="00AD0C1A">
                      <w:pPr>
                        <w:jc w:val="center"/>
                      </w:pPr>
                      <w:proofErr w:type="gramStart"/>
                      <w:r>
                        <w:t>Habilidad :</w:t>
                      </w:r>
                      <w:proofErr w:type="gramEnd"/>
                      <w:r>
                        <w:t xml:space="preserve"> Reconocer</w:t>
                      </w:r>
                    </w:p>
                  </w:txbxContent>
                </v:textbox>
              </v:rect>
            </w:pict>
          </mc:Fallback>
        </mc:AlternateContent>
      </w:r>
    </w:p>
    <w:p w:rsidR="00AD0C1A" w:rsidRDefault="00AD0C1A" w:rsidP="006D05B9">
      <w:pPr>
        <w:jc w:val="both"/>
      </w:pPr>
    </w:p>
    <w:p w:rsidR="00AD0C1A" w:rsidRDefault="00AD0C1A" w:rsidP="006D05B9">
      <w:pPr>
        <w:jc w:val="both"/>
      </w:pPr>
    </w:p>
    <w:p w:rsidR="002B1246" w:rsidRDefault="002B1246" w:rsidP="006D05B9">
      <w:pPr>
        <w:jc w:val="both"/>
        <w:rPr>
          <w:b/>
        </w:rPr>
      </w:pPr>
      <w:r w:rsidRPr="002B1246">
        <w:rPr>
          <w:b/>
        </w:rPr>
        <w:t>Consecuencias de la Independencia de Chile.-</w:t>
      </w:r>
      <w:r w:rsidR="008F4F80" w:rsidRPr="002B1246">
        <w:rPr>
          <w:b/>
        </w:rPr>
        <w:t xml:space="preserve">  </w:t>
      </w:r>
    </w:p>
    <w:p w:rsidR="00C44988" w:rsidRDefault="00C44988" w:rsidP="006D05B9">
      <w:pPr>
        <w:jc w:val="both"/>
      </w:pPr>
    </w:p>
    <w:p w:rsidR="00C44988" w:rsidRDefault="00C44988" w:rsidP="00C44988">
      <w:pPr>
        <w:pStyle w:val="NormalWeb"/>
        <w:rPr>
          <w:color w:val="21242C"/>
        </w:rPr>
      </w:pPr>
      <w:r w:rsidRPr="00C44988">
        <w:rPr>
          <w:color w:val="21242C"/>
        </w:rPr>
        <w:t>Se han podido distinguir consecuencias </w:t>
      </w:r>
      <w:r w:rsidRPr="00C44988">
        <w:rPr>
          <w:b/>
          <w:bCs/>
          <w:color w:val="21242C"/>
        </w:rPr>
        <w:t>políticas</w:t>
      </w:r>
      <w:r w:rsidRPr="00C44988">
        <w:rPr>
          <w:color w:val="21242C"/>
        </w:rPr>
        <w:t>, </w:t>
      </w:r>
      <w:r w:rsidRPr="00C44988">
        <w:rPr>
          <w:b/>
          <w:bCs/>
          <w:color w:val="21242C"/>
        </w:rPr>
        <w:t>sociales</w:t>
      </w:r>
      <w:r w:rsidRPr="00C44988">
        <w:rPr>
          <w:color w:val="21242C"/>
        </w:rPr>
        <w:t> y </w:t>
      </w:r>
      <w:r w:rsidRPr="00C44988">
        <w:rPr>
          <w:b/>
          <w:bCs/>
          <w:color w:val="21242C"/>
        </w:rPr>
        <w:t>económicas</w:t>
      </w:r>
      <w:r w:rsidRPr="00C44988">
        <w:rPr>
          <w:color w:val="21242C"/>
        </w:rPr>
        <w:t> de este proceso de independencia.</w:t>
      </w:r>
    </w:p>
    <w:p w:rsidR="00C44988" w:rsidRPr="00C44988" w:rsidRDefault="00C44988" w:rsidP="00C44988">
      <w:pPr>
        <w:pStyle w:val="NormalWeb"/>
        <w:rPr>
          <w:color w:val="21242C"/>
        </w:rPr>
      </w:pPr>
    </w:p>
    <w:p w:rsidR="00C44988" w:rsidRDefault="00C44988" w:rsidP="00C44988">
      <w:pPr>
        <w:outlineLvl w:val="2"/>
        <w:rPr>
          <w:b/>
          <w:bCs/>
          <w:color w:val="21242C"/>
        </w:rPr>
      </w:pPr>
      <w:r w:rsidRPr="00C44988">
        <w:rPr>
          <w:b/>
          <w:bCs/>
          <w:color w:val="21242C"/>
        </w:rPr>
        <w:t>Consecuencias políticas</w:t>
      </w:r>
      <w:r>
        <w:rPr>
          <w:b/>
          <w:bCs/>
          <w:color w:val="21242C"/>
        </w:rPr>
        <w:t>.-</w:t>
      </w:r>
    </w:p>
    <w:p w:rsidR="00C44988" w:rsidRPr="00C44988" w:rsidRDefault="00C44988" w:rsidP="00C44988">
      <w:pPr>
        <w:outlineLvl w:val="2"/>
        <w:rPr>
          <w:b/>
          <w:bCs/>
          <w:color w:val="21242C"/>
        </w:rPr>
      </w:pPr>
    </w:p>
    <w:p w:rsidR="00C44988" w:rsidRPr="00C44988" w:rsidRDefault="00C44988" w:rsidP="00C44988">
      <w:pPr>
        <w:pStyle w:val="Prrafodelista"/>
        <w:numPr>
          <w:ilvl w:val="0"/>
          <w:numId w:val="2"/>
        </w:numPr>
        <w:rPr>
          <w:color w:val="21242C"/>
        </w:rPr>
      </w:pPr>
      <w:r w:rsidRPr="00C44988">
        <w:rPr>
          <w:b/>
          <w:bCs/>
          <w:color w:val="21242C"/>
        </w:rPr>
        <w:t>Oposición de la oligarquía</w:t>
      </w:r>
      <w:r w:rsidRPr="00C44988">
        <w:rPr>
          <w:color w:val="21242C"/>
        </w:rPr>
        <w:t> chilena hacia </w:t>
      </w:r>
      <w:r w:rsidRPr="00C44988">
        <w:rPr>
          <w:b/>
          <w:bCs/>
          <w:color w:val="21242C"/>
        </w:rPr>
        <w:t>O’Higgins, </w:t>
      </w:r>
      <w:r w:rsidRPr="00C44988">
        <w:rPr>
          <w:color w:val="21242C"/>
        </w:rPr>
        <w:t>pese a sus intentos de darle mayor poder político.</w:t>
      </w:r>
    </w:p>
    <w:p w:rsidR="00C44988" w:rsidRPr="00C44988" w:rsidRDefault="00C44988" w:rsidP="00C44988">
      <w:pPr>
        <w:pStyle w:val="Prrafodelista"/>
        <w:numPr>
          <w:ilvl w:val="0"/>
          <w:numId w:val="2"/>
        </w:numPr>
        <w:rPr>
          <w:color w:val="21242C"/>
        </w:rPr>
      </w:pPr>
      <w:r w:rsidRPr="00C44988">
        <w:rPr>
          <w:color w:val="21242C"/>
        </w:rPr>
        <w:t>Renuncia y exilio del prócer chileno en el año 1823.</w:t>
      </w:r>
    </w:p>
    <w:p w:rsidR="00C44988" w:rsidRPr="00C44988" w:rsidRDefault="00C44988" w:rsidP="00C44988">
      <w:pPr>
        <w:pStyle w:val="Prrafodelista"/>
        <w:numPr>
          <w:ilvl w:val="0"/>
          <w:numId w:val="2"/>
        </w:numPr>
        <w:rPr>
          <w:color w:val="21242C"/>
        </w:rPr>
      </w:pPr>
      <w:r w:rsidRPr="00C44988">
        <w:rPr>
          <w:b/>
          <w:bCs/>
          <w:color w:val="21242C"/>
        </w:rPr>
        <w:t>División política interna</w:t>
      </w:r>
      <w:r w:rsidRPr="00C44988">
        <w:rPr>
          <w:color w:val="21242C"/>
        </w:rPr>
        <w:t> entre el ejército patriota y la oligarquía.</w:t>
      </w:r>
    </w:p>
    <w:p w:rsidR="00C44988" w:rsidRDefault="00C44988" w:rsidP="00C44988">
      <w:pPr>
        <w:outlineLvl w:val="2"/>
        <w:rPr>
          <w:b/>
          <w:bCs/>
          <w:color w:val="21242C"/>
        </w:rPr>
      </w:pPr>
    </w:p>
    <w:p w:rsidR="00C44988" w:rsidRDefault="00C44988" w:rsidP="00C44988">
      <w:pPr>
        <w:outlineLvl w:val="2"/>
        <w:rPr>
          <w:b/>
          <w:bCs/>
          <w:color w:val="21242C"/>
        </w:rPr>
      </w:pPr>
      <w:r w:rsidRPr="00C44988">
        <w:rPr>
          <w:b/>
          <w:bCs/>
          <w:color w:val="21242C"/>
        </w:rPr>
        <w:t>Consecuencias sociales</w:t>
      </w:r>
      <w:r>
        <w:rPr>
          <w:b/>
          <w:bCs/>
          <w:color w:val="21242C"/>
        </w:rPr>
        <w:t>.-</w:t>
      </w:r>
    </w:p>
    <w:p w:rsidR="00C44988" w:rsidRDefault="00C44988" w:rsidP="00C44988">
      <w:pPr>
        <w:rPr>
          <w:b/>
          <w:bCs/>
          <w:color w:val="21242C"/>
        </w:rPr>
      </w:pPr>
    </w:p>
    <w:p w:rsidR="00C44988" w:rsidRPr="00C44988" w:rsidRDefault="00C44988" w:rsidP="00C44988">
      <w:pPr>
        <w:pStyle w:val="Prrafodelista"/>
        <w:numPr>
          <w:ilvl w:val="0"/>
          <w:numId w:val="4"/>
        </w:numPr>
        <w:rPr>
          <w:color w:val="21242C"/>
        </w:rPr>
      </w:pPr>
      <w:r w:rsidRPr="00C44988">
        <w:rPr>
          <w:color w:val="21242C"/>
        </w:rPr>
        <w:t>A pesar de conseguir la independencia, </w:t>
      </w:r>
      <w:r w:rsidRPr="00C44988">
        <w:rPr>
          <w:rStyle w:val="Textoennegrita"/>
          <w:color w:val="21242C"/>
        </w:rPr>
        <w:t>la estructura colonial social interna se mantuvo igual por mucho tiempo</w:t>
      </w:r>
      <w:r w:rsidRPr="00C44988">
        <w:rPr>
          <w:color w:val="21242C"/>
        </w:rPr>
        <w:t>.</w:t>
      </w:r>
    </w:p>
    <w:p w:rsidR="00C44988" w:rsidRPr="00C44988" w:rsidRDefault="00C44988" w:rsidP="00C44988">
      <w:pPr>
        <w:pStyle w:val="Prrafodelista"/>
        <w:numPr>
          <w:ilvl w:val="0"/>
          <w:numId w:val="4"/>
        </w:numPr>
        <w:rPr>
          <w:color w:val="21242C"/>
        </w:rPr>
      </w:pPr>
      <w:r w:rsidRPr="00C44988">
        <w:rPr>
          <w:color w:val="21242C"/>
        </w:rPr>
        <w:t>Los </w:t>
      </w:r>
      <w:r w:rsidRPr="00C44988">
        <w:rPr>
          <w:rStyle w:val="Textoennegrita"/>
          <w:color w:val="21242C"/>
        </w:rPr>
        <w:t>campesinos se hicieron más pobres</w:t>
      </w:r>
      <w:r w:rsidRPr="00C44988">
        <w:rPr>
          <w:color w:val="21242C"/>
        </w:rPr>
        <w:t>, hecho que aumentó considerablemente la delinc</w:t>
      </w:r>
      <w:r>
        <w:rPr>
          <w:color w:val="21242C"/>
        </w:rPr>
        <w:t>uencia y el bandidaje.</w:t>
      </w:r>
    </w:p>
    <w:p w:rsidR="00C44988" w:rsidRDefault="00C44988" w:rsidP="00C44988">
      <w:pPr>
        <w:pStyle w:val="Prrafodelista"/>
        <w:numPr>
          <w:ilvl w:val="0"/>
          <w:numId w:val="4"/>
        </w:numPr>
        <w:rPr>
          <w:color w:val="21242C"/>
        </w:rPr>
      </w:pPr>
      <w:r w:rsidRPr="00C44988">
        <w:rPr>
          <w:color w:val="21242C"/>
        </w:rPr>
        <w:t>La </w:t>
      </w:r>
      <w:r w:rsidRPr="00C44988">
        <w:rPr>
          <w:rStyle w:val="Textoennegrita"/>
          <w:color w:val="21242C"/>
        </w:rPr>
        <w:t>aristocracia chilena se mantuvo en el poder</w:t>
      </w:r>
      <w:r w:rsidRPr="00C44988">
        <w:rPr>
          <w:color w:val="21242C"/>
        </w:rPr>
        <w:t>.</w:t>
      </w:r>
    </w:p>
    <w:p w:rsidR="00C44988" w:rsidRDefault="00C44988" w:rsidP="00C44988">
      <w:pPr>
        <w:rPr>
          <w:color w:val="21242C"/>
        </w:rPr>
      </w:pPr>
    </w:p>
    <w:p w:rsidR="00C44988" w:rsidRPr="00C44988" w:rsidRDefault="00C44988" w:rsidP="00C44988">
      <w:pPr>
        <w:outlineLvl w:val="2"/>
        <w:rPr>
          <w:b/>
          <w:bCs/>
          <w:color w:val="21242C"/>
        </w:rPr>
      </w:pPr>
      <w:r w:rsidRPr="00C44988">
        <w:rPr>
          <w:b/>
          <w:bCs/>
          <w:color w:val="21242C"/>
        </w:rPr>
        <w:t>Consecuencias económicas</w:t>
      </w:r>
    </w:p>
    <w:p w:rsidR="00C44988" w:rsidRPr="00C44988" w:rsidRDefault="00C44988" w:rsidP="00C44988">
      <w:pPr>
        <w:pStyle w:val="Prrafodelista"/>
        <w:numPr>
          <w:ilvl w:val="0"/>
          <w:numId w:val="6"/>
        </w:numPr>
        <w:rPr>
          <w:color w:val="21242C"/>
        </w:rPr>
      </w:pPr>
      <w:r w:rsidRPr="00C44988">
        <w:rPr>
          <w:color w:val="21242C"/>
        </w:rPr>
        <w:t>Debido al caos político, </w:t>
      </w:r>
      <w:r w:rsidRPr="00C44988">
        <w:rPr>
          <w:b/>
          <w:bCs/>
          <w:color w:val="21242C"/>
        </w:rPr>
        <w:t>la crisis económica del país aumentó</w:t>
      </w:r>
      <w:r w:rsidRPr="00C44988">
        <w:rPr>
          <w:color w:val="21242C"/>
        </w:rPr>
        <w:t>.</w:t>
      </w:r>
    </w:p>
    <w:p w:rsidR="00C44988" w:rsidRPr="00C44988" w:rsidRDefault="00C44988" w:rsidP="00C44988">
      <w:pPr>
        <w:pStyle w:val="Prrafodelista"/>
        <w:numPr>
          <w:ilvl w:val="0"/>
          <w:numId w:val="6"/>
        </w:numPr>
        <w:rPr>
          <w:color w:val="21242C"/>
        </w:rPr>
      </w:pPr>
      <w:r w:rsidRPr="00C44988">
        <w:rPr>
          <w:color w:val="21242C"/>
        </w:rPr>
        <w:t>Hubo malas cosechas y </w:t>
      </w:r>
      <w:r w:rsidRPr="00C44988">
        <w:rPr>
          <w:b/>
          <w:bCs/>
          <w:color w:val="21242C"/>
        </w:rPr>
        <w:t>desorden financiero,</w:t>
      </w:r>
      <w:r w:rsidRPr="00C44988">
        <w:rPr>
          <w:color w:val="21242C"/>
        </w:rPr>
        <w:t> lo cual perpetuó la anarquía.</w:t>
      </w:r>
    </w:p>
    <w:p w:rsidR="00C44988" w:rsidRPr="00C44988" w:rsidRDefault="00C44988" w:rsidP="00C44988">
      <w:pPr>
        <w:pStyle w:val="Prrafodelista"/>
        <w:numPr>
          <w:ilvl w:val="0"/>
          <w:numId w:val="6"/>
        </w:numPr>
        <w:rPr>
          <w:rFonts w:ascii="Arial" w:hAnsi="Arial" w:cs="Arial"/>
          <w:color w:val="21242C"/>
          <w:sz w:val="30"/>
          <w:szCs w:val="30"/>
        </w:rPr>
      </w:pPr>
      <w:r w:rsidRPr="00C44988">
        <w:rPr>
          <w:color w:val="21242C"/>
        </w:rPr>
        <w:t>Incrementó el hambre y la pobreza, y fueron destruidas las grandes haciendas agrícolas y ganaderas</w:t>
      </w:r>
      <w:r w:rsidRPr="00C44988">
        <w:rPr>
          <w:rFonts w:ascii="Arial" w:hAnsi="Arial" w:cs="Arial"/>
          <w:color w:val="21242C"/>
          <w:sz w:val="30"/>
          <w:szCs w:val="30"/>
        </w:rPr>
        <w:t>.</w:t>
      </w:r>
    </w:p>
    <w:p w:rsidR="008F4F80" w:rsidRDefault="008F4F80" w:rsidP="006D05B9">
      <w:pPr>
        <w:jc w:val="both"/>
      </w:pPr>
    </w:p>
    <w:p w:rsidR="00C44988" w:rsidRDefault="007170D2" w:rsidP="006D05B9">
      <w:pPr>
        <w:jc w:val="both"/>
      </w:pPr>
      <w:r>
        <w:t xml:space="preserve">Como consecuencia de las guerras de Independencia, a nivel de América los nuevos Estados optaron por la creación de gobiernos de </w:t>
      </w:r>
      <w:r w:rsidRPr="007170D2">
        <w:rPr>
          <w:b/>
        </w:rPr>
        <w:t>Repúblicas,</w:t>
      </w:r>
      <w:r>
        <w:t xml:space="preserve"> con un marcado carácter </w:t>
      </w:r>
      <w:r w:rsidRPr="007170D2">
        <w:rPr>
          <w:b/>
        </w:rPr>
        <w:t>oligárquico,</w:t>
      </w:r>
      <w:r>
        <w:t xml:space="preserve"> es decir, </w:t>
      </w:r>
      <w:r w:rsidR="00AD0C1A">
        <w:t xml:space="preserve">el poder se concentró en las élites, en la concentración de la riqueza; y el establecimiento de </w:t>
      </w:r>
      <w:r w:rsidR="00AD0C1A" w:rsidRPr="00AD0C1A">
        <w:rPr>
          <w:b/>
        </w:rPr>
        <w:t>un voto</w:t>
      </w:r>
      <w:r w:rsidR="00AD0C1A">
        <w:t xml:space="preserve"> </w:t>
      </w:r>
      <w:r w:rsidR="00AD0C1A" w:rsidRPr="00AD0C1A">
        <w:rPr>
          <w:b/>
        </w:rPr>
        <w:t>censitario,</w:t>
      </w:r>
      <w:r w:rsidR="00AD0C1A">
        <w:t xml:space="preserve"> por lo que solo quienes tenían un determinado nivel de riquezas podían sufragar. </w:t>
      </w:r>
      <w:r w:rsidR="00DD6622">
        <w:t xml:space="preserve"> En Chile, igual surgió este nuevo orden de gobierno. Administrado internamente por medio del Congreso Nacional, un </w:t>
      </w:r>
      <w:r w:rsidR="00DD6622" w:rsidRPr="00DD6622">
        <w:rPr>
          <w:b/>
        </w:rPr>
        <w:t>Director Supremo</w:t>
      </w:r>
      <w:r w:rsidR="00DD6622">
        <w:t xml:space="preserve"> y ministros asociados. </w:t>
      </w:r>
    </w:p>
    <w:p w:rsidR="00AD0C1A" w:rsidRDefault="00C02015" w:rsidP="006515FE">
      <w:pPr>
        <w:jc w:val="both"/>
        <w:rPr>
          <w:b/>
        </w:rPr>
      </w:pPr>
      <w:r w:rsidRPr="00C02015">
        <w:rPr>
          <w:b/>
        </w:rPr>
        <w:t xml:space="preserve">                                                        </w:t>
      </w: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9239FC" w:rsidRDefault="003A7B72" w:rsidP="006515FE">
      <w:pPr>
        <w:jc w:val="both"/>
        <w:rPr>
          <w:b/>
        </w:rPr>
      </w:pPr>
      <w:r>
        <w:rPr>
          <w:b/>
        </w:rPr>
        <w:lastRenderedPageBreak/>
        <w:t xml:space="preserve">  </w:t>
      </w:r>
      <w:proofErr w:type="gramStart"/>
      <w:r w:rsidR="009239FC">
        <w:rPr>
          <w:b/>
        </w:rPr>
        <w:t>Actividades .</w:t>
      </w:r>
      <w:proofErr w:type="gramEnd"/>
      <w:r w:rsidR="009239FC">
        <w:rPr>
          <w:b/>
        </w:rPr>
        <w:t>- Desarrollo de preguntas.</w:t>
      </w:r>
      <w:r>
        <w:rPr>
          <w:b/>
        </w:rPr>
        <w:t xml:space="preserve">                                        </w:t>
      </w:r>
    </w:p>
    <w:p w:rsidR="009239FC" w:rsidRDefault="009239FC" w:rsidP="009239FC">
      <w:pPr>
        <w:jc w:val="both"/>
        <w:rPr>
          <w:b/>
        </w:rPr>
      </w:pPr>
    </w:p>
    <w:p w:rsidR="009239FC" w:rsidRPr="003A7B72" w:rsidRDefault="009239FC" w:rsidP="009239FC">
      <w:pPr>
        <w:jc w:val="both"/>
      </w:pPr>
      <w:r w:rsidRPr="003A7B72">
        <w:t>1.- De acuerdo a los contenidos expuestos, ¿a qué grupo social afectó las guerras de independencia y por qué?</w:t>
      </w:r>
    </w:p>
    <w:p w:rsidR="009239FC" w:rsidRDefault="009239FC" w:rsidP="009239FC">
      <w:pPr>
        <w:jc w:val="both"/>
        <w:rPr>
          <w:b/>
        </w:rPr>
      </w:pPr>
      <w:r>
        <w:rPr>
          <w:b/>
        </w:rPr>
        <w:t>……………………………………………………………………………………………………………………………………………………………………………………………………………………</w:t>
      </w:r>
    </w:p>
    <w:p w:rsidR="009239FC" w:rsidRDefault="009239FC" w:rsidP="009239FC">
      <w:pPr>
        <w:jc w:val="both"/>
        <w:rPr>
          <w:b/>
        </w:rPr>
      </w:pPr>
    </w:p>
    <w:p w:rsidR="009239FC" w:rsidRPr="003A7B72" w:rsidRDefault="009239FC" w:rsidP="009239FC">
      <w:pPr>
        <w:jc w:val="both"/>
      </w:pPr>
      <w:r w:rsidRPr="003A7B72">
        <w:t>2.</w:t>
      </w:r>
      <w:proofErr w:type="gramStart"/>
      <w:r w:rsidRPr="003A7B72">
        <w:t>-¿</w:t>
      </w:r>
      <w:proofErr w:type="gramEnd"/>
      <w:r w:rsidRPr="003A7B72">
        <w:t>Qué grupo social tomó el gobierno de nuestro país al finalizar la independencia? ¿Qué características tenía?</w:t>
      </w:r>
    </w:p>
    <w:p w:rsidR="009239FC" w:rsidRDefault="009239FC" w:rsidP="009239FC">
      <w:pPr>
        <w:jc w:val="both"/>
        <w:rPr>
          <w:b/>
        </w:rPr>
      </w:pPr>
      <w:r>
        <w:rPr>
          <w:b/>
        </w:rPr>
        <w:t>…………………………………………………………………………………………………………………………………………………………………………………………………………………..</w:t>
      </w:r>
    </w:p>
    <w:p w:rsidR="009239FC" w:rsidRDefault="009239FC" w:rsidP="006515FE">
      <w:pPr>
        <w:jc w:val="both"/>
        <w:rPr>
          <w:b/>
        </w:rPr>
      </w:pPr>
    </w:p>
    <w:p w:rsidR="009239FC" w:rsidRPr="009239FC" w:rsidRDefault="009239FC" w:rsidP="006515FE">
      <w:pPr>
        <w:jc w:val="both"/>
      </w:pPr>
      <w:r w:rsidRPr="009239FC">
        <w:t>3.</w:t>
      </w:r>
      <w:proofErr w:type="gramStart"/>
      <w:r w:rsidRPr="009239FC">
        <w:t>-¿</w:t>
      </w:r>
      <w:proofErr w:type="gramEnd"/>
      <w:r w:rsidRPr="009239FC">
        <w:t>Qué ocurrió con la economía de Chile al término de la guerra?</w:t>
      </w:r>
    </w:p>
    <w:p w:rsidR="009239FC" w:rsidRPr="009239FC" w:rsidRDefault="009239FC" w:rsidP="006515FE">
      <w:pPr>
        <w:jc w:val="both"/>
      </w:pPr>
    </w:p>
    <w:p w:rsidR="009239FC" w:rsidRDefault="009239FC" w:rsidP="006515FE">
      <w:pPr>
        <w:jc w:val="both"/>
        <w:rPr>
          <w:b/>
        </w:rPr>
      </w:pPr>
      <w:r w:rsidRPr="009239FC">
        <w:rPr>
          <w:b/>
        </w:rPr>
        <w:t>……………………………………………………………………………………………………………………………………………………………………………………………………………………</w:t>
      </w:r>
    </w:p>
    <w:p w:rsidR="00101C46" w:rsidRDefault="00101C46" w:rsidP="006515FE">
      <w:pPr>
        <w:jc w:val="both"/>
        <w:rPr>
          <w:b/>
        </w:rPr>
      </w:pPr>
    </w:p>
    <w:p w:rsidR="00101C46" w:rsidRPr="00101C46" w:rsidRDefault="00101C46" w:rsidP="006515FE">
      <w:pPr>
        <w:jc w:val="both"/>
      </w:pPr>
      <w:r w:rsidRPr="00101C46">
        <w:t>4.</w:t>
      </w:r>
      <w:proofErr w:type="gramStart"/>
      <w:r w:rsidRPr="00101C46">
        <w:t>-¿</w:t>
      </w:r>
      <w:proofErr w:type="gramEnd"/>
      <w:r w:rsidRPr="00101C46">
        <w:t>Qué forma de gobierno adoptó nuestro país al término de la Independencia?</w:t>
      </w:r>
      <w:r>
        <w:t xml:space="preserve"> ¿Qué características posee?  </w:t>
      </w:r>
      <w:proofErr w:type="gramStart"/>
      <w:r>
        <w:t>( examina</w:t>
      </w:r>
      <w:proofErr w:type="gramEnd"/>
      <w:r>
        <w:t xml:space="preserve"> doc.1, texto de Historia 8 básico, pag 226, </w:t>
      </w:r>
      <w:proofErr w:type="spellStart"/>
      <w:r>
        <w:t>edit</w:t>
      </w:r>
      <w:proofErr w:type="spellEnd"/>
      <w:r>
        <w:t>, SM)</w:t>
      </w:r>
    </w:p>
    <w:p w:rsidR="00101C46" w:rsidRDefault="00101C46" w:rsidP="006515FE">
      <w:pPr>
        <w:jc w:val="both"/>
        <w:rPr>
          <w:b/>
        </w:rPr>
      </w:pPr>
      <w:r>
        <w:rPr>
          <w:b/>
        </w:rPr>
        <w:t>…………………………………………………………………………………………………………………………………………………………………………………………………………………………………………………………………………………………………………………………………………………………………………………………………………………………………………</w:t>
      </w:r>
    </w:p>
    <w:p w:rsidR="00101C46" w:rsidRDefault="00101C46" w:rsidP="006515FE">
      <w:pPr>
        <w:jc w:val="both"/>
        <w:rPr>
          <w:b/>
        </w:rPr>
      </w:pPr>
    </w:p>
    <w:p w:rsidR="006E56C3" w:rsidRDefault="009239FC" w:rsidP="006515FE">
      <w:pPr>
        <w:jc w:val="both"/>
        <w:rPr>
          <w:b/>
        </w:rPr>
      </w:pPr>
      <w:r>
        <w:rPr>
          <w:b/>
        </w:rPr>
        <w:t xml:space="preserve">                                      </w:t>
      </w:r>
      <w:r w:rsidR="003A7B72">
        <w:rPr>
          <w:b/>
        </w:rPr>
        <w:t xml:space="preserve"> </w:t>
      </w:r>
      <w:r w:rsidR="006E56C3">
        <w:rPr>
          <w:b/>
        </w:rPr>
        <w:t>Lectura y análisis de documentos.-</w:t>
      </w:r>
    </w:p>
    <w:p w:rsidR="006E56C3" w:rsidRDefault="006E56C3" w:rsidP="006515FE">
      <w:pPr>
        <w:jc w:val="both"/>
        <w:rPr>
          <w:b/>
        </w:rPr>
      </w:pPr>
    </w:p>
    <w:p w:rsidR="006E56C3" w:rsidRDefault="006E56C3" w:rsidP="006515FE">
      <w:pPr>
        <w:jc w:val="both"/>
        <w:rPr>
          <w:b/>
        </w:rPr>
      </w:pPr>
      <w:r w:rsidRPr="006E56C3">
        <w:rPr>
          <w:b/>
          <w:noProof/>
          <w:lang w:val="en-US" w:eastAsia="en-US"/>
        </w:rPr>
        <mc:AlternateContent>
          <mc:Choice Requires="wps">
            <w:drawing>
              <wp:anchor distT="0" distB="0" distL="114300" distR="114300" simplePos="0" relativeHeight="251661312" behindDoc="0" locked="0" layoutInCell="1" allowOverlap="1" wp14:anchorId="7BF4DE49" wp14:editId="7C009119">
                <wp:simplePos x="0" y="0"/>
                <wp:positionH relativeFrom="column">
                  <wp:align>center</wp:align>
                </wp:positionH>
                <wp:positionV relativeFrom="paragraph">
                  <wp:posOffset>0</wp:posOffset>
                </wp:positionV>
                <wp:extent cx="5753100" cy="270510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705100"/>
                        </a:xfrm>
                        <a:prstGeom prst="rect">
                          <a:avLst/>
                        </a:prstGeom>
                        <a:solidFill>
                          <a:srgbClr val="FFFFFF"/>
                        </a:solidFill>
                        <a:ln w="9525">
                          <a:solidFill>
                            <a:srgbClr val="000000"/>
                          </a:solidFill>
                          <a:miter lim="800000"/>
                          <a:headEnd/>
                          <a:tailEnd/>
                        </a:ln>
                      </wps:spPr>
                      <wps:txbx>
                        <w:txbxContent>
                          <w:p w:rsidR="00BD0CA8" w:rsidRDefault="00BD0CA8">
                            <w:pPr>
                              <w:rPr>
                                <w:b/>
                              </w:rPr>
                            </w:pPr>
                            <w:r>
                              <w:t>Doc.</w:t>
                            </w:r>
                            <w:r w:rsidRPr="006E56C3">
                              <w:rPr>
                                <w:b/>
                              </w:rPr>
                              <w:t xml:space="preserve">2                </w:t>
                            </w:r>
                          </w:p>
                          <w:p w:rsidR="00BD0CA8" w:rsidRDefault="00BD0CA8">
                            <w:pPr>
                              <w:rPr>
                                <w:b/>
                              </w:rPr>
                            </w:pPr>
                            <w:r>
                              <w:rPr>
                                <w:b/>
                              </w:rPr>
                              <w:t xml:space="preserve">                 </w:t>
                            </w:r>
                            <w:r w:rsidRPr="006E56C3">
                              <w:rPr>
                                <w:b/>
                              </w:rPr>
                              <w:t>Las ideas de la Revolución francesa presentes en Chile.</w:t>
                            </w:r>
                          </w:p>
                          <w:p w:rsidR="00BD0CA8" w:rsidRDefault="00BD0CA8">
                            <w:pPr>
                              <w:rPr>
                                <w:b/>
                              </w:rPr>
                            </w:pPr>
                            <w:r>
                              <w:rPr>
                                <w:b/>
                              </w:rPr>
                              <w:t xml:space="preserve"> </w:t>
                            </w:r>
                          </w:p>
                          <w:p w:rsidR="00BD0CA8" w:rsidRDefault="00BD0CA8" w:rsidP="006403F3">
                            <w:pPr>
                              <w:jc w:val="both"/>
                            </w:pPr>
                            <w:r w:rsidRPr="006E56C3">
                              <w:t>“Con la derrota de España, el realismo dejó de ser una opción política válida (…) El nuevo panorama político criollo estaba formado por las doctrinas habituales del liberalismo, derivadas de la Ilustración y de la Revolución norteamericana, y por la poderosa fusión del liberalismo y nacionalismo que constituyó el regalo de doble filo que la Revolución francesa dio al mundo. Todos los chilenos involucrados en la vida pública proclamaban ahora su creencia en los derechos del hombre</w:t>
                            </w:r>
                            <w:r>
                              <w:t xml:space="preserve"> (derechos naturales e imprescriptibles: igualdad, libertad, seguridad y propiedad, como rezaba la Constitución de 1822), en un gobierno representativo, en la división de poderes del Estado, en la igualdad ante la ley y en la virtud republicana”.</w:t>
                            </w:r>
                          </w:p>
                          <w:p w:rsidR="00BD0CA8" w:rsidRDefault="00BD0CA8"/>
                          <w:p w:rsidR="00BD0CA8" w:rsidRDefault="00BD0CA8">
                            <w:proofErr w:type="spellStart"/>
                            <w:proofErr w:type="gramStart"/>
                            <w:r>
                              <w:t>Collier,S</w:t>
                            </w:r>
                            <w:proofErr w:type="spellEnd"/>
                            <w:r>
                              <w:t>.</w:t>
                            </w:r>
                            <w:proofErr w:type="gramEnd"/>
                            <w:r>
                              <w:t xml:space="preserve"> y </w:t>
                            </w:r>
                            <w:proofErr w:type="spellStart"/>
                            <w:r>
                              <w:t>Sater,W.F</w:t>
                            </w:r>
                            <w:proofErr w:type="spellEnd"/>
                            <w:r>
                              <w:t xml:space="preserve">. (1998), Historia de Chile. 1808-1994. Madrid: Cambridge </w:t>
                            </w:r>
                            <w:proofErr w:type="spellStart"/>
                            <w:r>
                              <w:t>University</w:t>
                            </w:r>
                            <w:proofErr w:type="spellEnd"/>
                            <w:r>
                              <w:t xml:space="preserve"> </w:t>
                            </w:r>
                            <w:proofErr w:type="spellStart"/>
                            <w:r>
                              <w:t>Press</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4DE49" id="_x0000_t202" coordsize="21600,21600" o:spt="202" path="m,l,21600r21600,l21600,xe">
                <v:stroke joinstyle="miter"/>
                <v:path gradientshapeok="t" o:connecttype="rect"/>
              </v:shapetype>
              <v:shape id="Cuadro de texto 2" o:spid="_x0000_s1027" type="#_x0000_t202" style="position:absolute;left:0;text-align:left;margin-left:0;margin-top:0;width:453pt;height:21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YaKwIAAFUEAAAOAAAAZHJzL2Uyb0RvYy54bWysVNtu2zAMfR+wfxD0vthJk6U14hRdugwD&#10;ugvQ7QNoSY6FyaInKbG7ry8lp2l2exnmB0EUqaPDQ9Kr66E17KCc12hLPp3knCkrUGq7K/nXL9tX&#10;l5z5AFaCQatK/qA8v16/fLHqu0LNsEEjlWMEYn3RdyVvQuiKLPOiUS34CXbKkrNG10Ig0+0y6aAn&#10;9NZkszx/nfXoZOdQKO/p9HZ08nXCr2slwqe69iowU3LiFtLq0lrFNVuvoNg56BotjjTgH1i0oC09&#10;eoK6hQBs7/RvUK0WDj3WYSKwzbCutVApB8pmmv+SzX0DnUq5kDi+O8nk/x+s+Hj47JiWJb/Il5xZ&#10;aKlImz1Ih0wqFtQQkM2iTH3nC4q+7yg+DG9woHKnlH13h+KbZxY3DdidunEO+0aBJJrTeDM7uzri&#10;+AhS9R9Q0muwD5iAhtq1UUNShRE6levhVCLiwQQdLpaLi2lOLkG+2TJfRCO+AcXT9c758E5hy+Km&#10;5I56IMHD4c6HMfQpJL7m0Wi51cYkw+2qjXHsANQv2/Qd0X8KM5b1Jb9azBajAn+FyNP3J4hWB2p8&#10;o9uSX56CoIi6vbWSaEIRQJtxT9kZexQyajeqGIZqSKVLKkeRK5QPpKzDsc9pLmnToPvBWU89XnL/&#10;fQ9OcWbeW6rO1XQ+j0ORjPliOSPDnXuqcw9YQVAlD5yN201IgxSpWryhKtY66fvM5EiZejdV6Dhn&#10;cTjO7RT1/DdYPwIAAP//AwBQSwMEFAAGAAgAAAAhAGikgOXbAAAABQEAAA8AAABkcnMvZG93bnJl&#10;di54bWxMj0FPwzAMhe9I/IfIk7ggljKmsnVNJ4QEghsbCK5Z47UViVOSrCv/HsOFXSw/Pev5e+V6&#10;dFYMGGLnScH1NAOBVHvTUaPg7fXhagEiJk1GW0+o4BsjrKvzs1IXxh9pg8M2NYJDKBZaQZtSX0gZ&#10;6xadjlPfI7G398HpxDI00gR95HBn5SzLcul0R/yh1T3et1h/bg9OwWL+NHzE55uX9zrf22W6vB0e&#10;v4JSF5PxbgUi4Zj+j+EXn9GhYqadP5CJwirgIulvsrfMcpY7BfMZL7Iq5Sl99QMAAP//AwBQSwEC&#10;LQAUAAYACAAAACEAtoM4kv4AAADhAQAAEwAAAAAAAAAAAAAAAAAAAAAAW0NvbnRlbnRfVHlwZXNd&#10;LnhtbFBLAQItABQABgAIAAAAIQA4/SH/1gAAAJQBAAALAAAAAAAAAAAAAAAAAC8BAABfcmVscy8u&#10;cmVsc1BLAQItABQABgAIAAAAIQAyQ0YaKwIAAFUEAAAOAAAAAAAAAAAAAAAAAC4CAABkcnMvZTJv&#10;RG9jLnhtbFBLAQItABQABgAIAAAAIQBopIDl2wAAAAUBAAAPAAAAAAAAAAAAAAAAAIUEAABkcnMv&#10;ZG93bnJldi54bWxQSwUGAAAAAAQABADzAAAAjQUAAAAA&#10;">
                <v:textbox>
                  <w:txbxContent>
                    <w:p w:rsidR="00BD0CA8" w:rsidRDefault="00BD0CA8">
                      <w:pPr>
                        <w:rPr>
                          <w:b/>
                        </w:rPr>
                      </w:pPr>
                      <w:r>
                        <w:t>Doc.</w:t>
                      </w:r>
                      <w:r w:rsidRPr="006E56C3">
                        <w:rPr>
                          <w:b/>
                        </w:rPr>
                        <w:t xml:space="preserve">2                </w:t>
                      </w:r>
                    </w:p>
                    <w:p w:rsidR="00BD0CA8" w:rsidRDefault="00BD0CA8">
                      <w:pPr>
                        <w:rPr>
                          <w:b/>
                        </w:rPr>
                      </w:pPr>
                      <w:r>
                        <w:rPr>
                          <w:b/>
                        </w:rPr>
                        <w:t xml:space="preserve">                 </w:t>
                      </w:r>
                      <w:r w:rsidRPr="006E56C3">
                        <w:rPr>
                          <w:b/>
                        </w:rPr>
                        <w:t>Las ideas de la Revolución francesa presentes en Chile.</w:t>
                      </w:r>
                    </w:p>
                    <w:p w:rsidR="00BD0CA8" w:rsidRDefault="00BD0CA8">
                      <w:pPr>
                        <w:rPr>
                          <w:b/>
                        </w:rPr>
                      </w:pPr>
                      <w:r>
                        <w:rPr>
                          <w:b/>
                        </w:rPr>
                        <w:t xml:space="preserve"> </w:t>
                      </w:r>
                    </w:p>
                    <w:p w:rsidR="00BD0CA8" w:rsidRDefault="00BD0CA8" w:rsidP="006403F3">
                      <w:pPr>
                        <w:jc w:val="both"/>
                      </w:pPr>
                      <w:r w:rsidRPr="006E56C3">
                        <w:t>“Con la derrota de España, el realismo dejó de ser una opción política válida (…) El nuevo panorama político criollo estaba formado por las doctrinas habituales del liberalismo, derivadas de la Ilustración y de la Revolución norteamericana, y por la poderosa fusión del liberalismo y nacionalismo que constituyó el regalo de doble filo que la Revolución francesa dio al mundo. Todos los chilenos involucrados en la vida pública proclamaban ahora su creencia en los derechos del hombre</w:t>
                      </w:r>
                      <w:r>
                        <w:t xml:space="preserve"> (derechos naturales e imprescriptibles: igualdad, libertad, seguridad y propiedad, como rezaba la Constitución de 1822), en un gobierno representativo, en la división de poderes del Estado, en la igualdad ante la ley y en la virtud republicana”.</w:t>
                      </w:r>
                    </w:p>
                    <w:p w:rsidR="00BD0CA8" w:rsidRDefault="00BD0CA8"/>
                    <w:p w:rsidR="00BD0CA8" w:rsidRDefault="00BD0CA8">
                      <w:proofErr w:type="spellStart"/>
                      <w:proofErr w:type="gramStart"/>
                      <w:r>
                        <w:t>Collier,S</w:t>
                      </w:r>
                      <w:proofErr w:type="spellEnd"/>
                      <w:r>
                        <w:t>.</w:t>
                      </w:r>
                      <w:proofErr w:type="gramEnd"/>
                      <w:r>
                        <w:t xml:space="preserve"> y </w:t>
                      </w:r>
                      <w:proofErr w:type="spellStart"/>
                      <w:r>
                        <w:t>Sater,W.F</w:t>
                      </w:r>
                      <w:proofErr w:type="spellEnd"/>
                      <w:r>
                        <w:t xml:space="preserve">. (1998), Historia de Chile. 1808-1994. Madrid: Cambridge </w:t>
                      </w:r>
                      <w:proofErr w:type="spellStart"/>
                      <w:r>
                        <w:t>University</w:t>
                      </w:r>
                      <w:proofErr w:type="spellEnd"/>
                      <w:r>
                        <w:t xml:space="preserve"> </w:t>
                      </w:r>
                      <w:proofErr w:type="spellStart"/>
                      <w:r>
                        <w:t>Press</w:t>
                      </w:r>
                      <w:proofErr w:type="spellEnd"/>
                      <w:r>
                        <w:t>.</w:t>
                      </w:r>
                    </w:p>
                  </w:txbxContent>
                </v:textbox>
              </v:shape>
            </w:pict>
          </mc:Fallback>
        </mc:AlternateContent>
      </w: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6E56C3" w:rsidRDefault="006E56C3" w:rsidP="006515FE">
      <w:pPr>
        <w:jc w:val="both"/>
        <w:rPr>
          <w:b/>
        </w:rPr>
      </w:pPr>
    </w:p>
    <w:p w:rsidR="00AD0C1A" w:rsidRDefault="00AD0C1A" w:rsidP="006515FE">
      <w:pPr>
        <w:jc w:val="both"/>
        <w:rPr>
          <w:b/>
        </w:rPr>
      </w:pPr>
    </w:p>
    <w:p w:rsidR="00AD0C1A" w:rsidRDefault="00AD0C1A" w:rsidP="006515FE">
      <w:pPr>
        <w:jc w:val="both"/>
        <w:rPr>
          <w:b/>
        </w:rPr>
      </w:pPr>
    </w:p>
    <w:p w:rsidR="00AD0C1A" w:rsidRDefault="00AD0C1A" w:rsidP="006515FE">
      <w:pPr>
        <w:jc w:val="both"/>
        <w:rPr>
          <w:b/>
        </w:rPr>
      </w:pPr>
    </w:p>
    <w:p w:rsidR="00AD0C1A" w:rsidRDefault="00AD0C1A" w:rsidP="006515FE">
      <w:pPr>
        <w:jc w:val="both"/>
        <w:rPr>
          <w:b/>
        </w:rPr>
      </w:pPr>
    </w:p>
    <w:p w:rsidR="003A7B72" w:rsidRDefault="003A7B72" w:rsidP="006515FE">
      <w:pPr>
        <w:jc w:val="both"/>
      </w:pPr>
      <w:r w:rsidRPr="003A7B72">
        <w:t xml:space="preserve">Según el  Doc.2 de </w:t>
      </w:r>
      <w:proofErr w:type="spellStart"/>
      <w:r w:rsidRPr="003A7B72">
        <w:t>Simon</w:t>
      </w:r>
      <w:proofErr w:type="spellEnd"/>
      <w:r w:rsidRPr="003A7B72">
        <w:t xml:space="preserve"> </w:t>
      </w:r>
      <w:proofErr w:type="spellStart"/>
      <w:r w:rsidRPr="003A7B72">
        <w:t>Collier</w:t>
      </w:r>
      <w:proofErr w:type="spellEnd"/>
      <w:r w:rsidRPr="003A7B72">
        <w:t xml:space="preserve">, </w:t>
      </w:r>
      <w:r>
        <w:t>¿Qué ideas políticas predominaron tras la independencia? ¿Cuál es el origen de estas ideas? ¿Se mantienen estos principios en la actualidad?</w:t>
      </w:r>
    </w:p>
    <w:p w:rsidR="003A7B72" w:rsidRDefault="003A7B72" w:rsidP="006515FE">
      <w:pPr>
        <w:jc w:val="both"/>
      </w:pPr>
    </w:p>
    <w:p w:rsidR="003A7B72" w:rsidRDefault="003A7B72" w:rsidP="006515FE">
      <w:pPr>
        <w:jc w:val="both"/>
      </w:pPr>
      <w:r>
        <w:t>………………………………………………………………………………………………………………………………………………………………………………………………………………………………………………………………………………………………………………………………</w:t>
      </w:r>
      <w:r w:rsidR="009239FC">
        <w:t>……………………………………………………………………………………………………………………………………………………………………………………………………………………</w:t>
      </w:r>
    </w:p>
    <w:p w:rsidR="003A7B72" w:rsidRPr="003A7B72" w:rsidRDefault="003A7B72" w:rsidP="006515FE">
      <w:pPr>
        <w:jc w:val="both"/>
      </w:pPr>
    </w:p>
    <w:p w:rsidR="00DD6622" w:rsidRPr="006515FE" w:rsidRDefault="003A7B72" w:rsidP="006515FE">
      <w:pPr>
        <w:jc w:val="both"/>
        <w:rPr>
          <w:b/>
        </w:rPr>
      </w:pPr>
      <w:r>
        <w:rPr>
          <w:b/>
        </w:rPr>
        <w:t xml:space="preserve">                                                   </w:t>
      </w:r>
      <w:r w:rsidR="00C02015" w:rsidRPr="00C02015">
        <w:rPr>
          <w:b/>
        </w:rPr>
        <w:t xml:space="preserve"> </w:t>
      </w:r>
      <w:r w:rsidR="00C02015" w:rsidRPr="006515FE">
        <w:rPr>
          <w:b/>
        </w:rPr>
        <w:t>Chile entre 1823 y 1833</w:t>
      </w:r>
    </w:p>
    <w:p w:rsidR="00484771" w:rsidRDefault="00484771" w:rsidP="006515FE">
      <w:pPr>
        <w:shd w:val="clear" w:color="auto" w:fill="FFFFFF"/>
        <w:spacing w:before="100" w:beforeAutospacing="1" w:after="100" w:afterAutospacing="1"/>
        <w:jc w:val="both"/>
      </w:pPr>
      <w:r w:rsidRPr="00484771">
        <w:t xml:space="preserve">A lo largo del siglo XIX, después de alcanzar su independencia, nuestro país se abocó a organizar y consolidar la República. </w:t>
      </w:r>
      <w:r w:rsidRPr="00484771">
        <w:rPr>
          <w:b/>
        </w:rPr>
        <w:t>La organización de la República</w:t>
      </w:r>
      <w:r w:rsidRPr="00484771">
        <w:t xml:space="preserve"> fue un periodo de tiempo que  abarca desde la abdicación de O´Higgins (28-0I -1823) hasta la batalla de </w:t>
      </w:r>
      <w:proofErr w:type="spellStart"/>
      <w:r w:rsidRPr="00484771">
        <w:t>Lircay</w:t>
      </w:r>
      <w:proofErr w:type="spellEnd"/>
      <w:r w:rsidRPr="00484771">
        <w:t xml:space="preserve"> (17- 04- 1830).</w:t>
      </w:r>
    </w:p>
    <w:p w:rsidR="00484771" w:rsidRPr="00484771" w:rsidRDefault="00484771" w:rsidP="006E56C3">
      <w:pPr>
        <w:shd w:val="clear" w:color="auto" w:fill="FFFFFF"/>
        <w:spacing w:before="100" w:beforeAutospacing="1" w:after="100" w:afterAutospacing="1"/>
        <w:jc w:val="both"/>
      </w:pPr>
      <w:r w:rsidRPr="00484771">
        <w:lastRenderedPageBreak/>
        <w:t>Estos años se caracterizaron por la búsqueda de un ordenamiento institucional adecuado que diera forma al Estado.</w:t>
      </w:r>
    </w:p>
    <w:p w:rsidR="00484771" w:rsidRPr="00484771" w:rsidRDefault="00484771" w:rsidP="006515FE">
      <w:pPr>
        <w:shd w:val="clear" w:color="auto" w:fill="FFFFFF"/>
        <w:spacing w:before="100" w:beforeAutospacing="1" w:after="100" w:afterAutospacing="1"/>
        <w:jc w:val="both"/>
      </w:pPr>
      <w:r w:rsidRPr="00484771">
        <w:t>Una vez lograda la Independencia, surgió la necesidad de crear  una organización política autónoma, con autoridades elegidas en el propio territorio de la naciente República. La carencia de un proyecto político común para organizar nuestro país junto con la inexperiencia, llevó a ensayar en un corto período diferentes formas de organización política.</w:t>
      </w:r>
    </w:p>
    <w:p w:rsidR="00484771" w:rsidRPr="00484771" w:rsidRDefault="00484771" w:rsidP="006515FE">
      <w:pPr>
        <w:shd w:val="clear" w:color="auto" w:fill="FFFFFF"/>
        <w:spacing w:before="100" w:beforeAutospacing="1" w:after="100" w:afterAutospacing="1"/>
        <w:jc w:val="both"/>
      </w:pPr>
      <w:r w:rsidRPr="00484771">
        <w:t>Todos coincidían en que debía ser una República; sin embargo, había diferentes visiones sobre la autoridad que debía tener el Presidente, el grado de autonomía que debían tener las provincias en relación con el poder central, el respeto a las d</w:t>
      </w:r>
      <w:r w:rsidR="006515FE">
        <w:t>istintas  creencias religiosas.</w:t>
      </w:r>
    </w:p>
    <w:p w:rsidR="006515FE" w:rsidRPr="006515FE" w:rsidRDefault="006515FE" w:rsidP="006515FE">
      <w:pPr>
        <w:shd w:val="clear" w:color="auto" w:fill="FFFFFF"/>
        <w:spacing w:before="100" w:beforeAutospacing="1" w:after="100" w:afterAutospacing="1"/>
        <w:jc w:val="both"/>
        <w:rPr>
          <w:rFonts w:ascii="Helvetica" w:hAnsi="Helvetica"/>
          <w:color w:val="333333"/>
          <w:sz w:val="23"/>
          <w:szCs w:val="23"/>
        </w:rPr>
      </w:pPr>
      <w:r w:rsidRPr="006515FE">
        <w:t>En este período no existen todavía partidos políticos, sino corrientes de opinión. Las discusiones giran en torno al tema de las características  de la autoridad, participación y derechos ciudadanos</w:t>
      </w:r>
      <w:r w:rsidRPr="006515FE">
        <w:rPr>
          <w:rFonts w:ascii="Helvetica" w:hAnsi="Helvetica"/>
          <w:color w:val="333333"/>
          <w:sz w:val="23"/>
          <w:szCs w:val="23"/>
        </w:rPr>
        <w:t>.</w:t>
      </w:r>
    </w:p>
    <w:p w:rsidR="006515FE" w:rsidRPr="006515FE" w:rsidRDefault="006515FE" w:rsidP="006515FE">
      <w:pPr>
        <w:shd w:val="clear" w:color="auto" w:fill="FFFFFF"/>
      </w:pPr>
      <w:r w:rsidRPr="006515FE">
        <w:t>Estos grupos eran:</w:t>
      </w:r>
    </w:p>
    <w:p w:rsidR="006515FE" w:rsidRPr="006515FE" w:rsidRDefault="006515FE" w:rsidP="006515FE">
      <w:pPr>
        <w:shd w:val="clear" w:color="auto" w:fill="FFFFFF"/>
      </w:pPr>
      <w:r w:rsidRPr="006515FE">
        <w:t> </w:t>
      </w:r>
    </w:p>
    <w:p w:rsidR="006515FE" w:rsidRPr="006515FE" w:rsidRDefault="006515FE" w:rsidP="006515FE">
      <w:pPr>
        <w:shd w:val="clear" w:color="auto" w:fill="FFFFFF"/>
      </w:pPr>
      <w:r w:rsidRPr="006515FE">
        <w:rPr>
          <w:b/>
          <w:bCs/>
        </w:rPr>
        <w:t>- Los conservadores:</w:t>
      </w:r>
      <w:r w:rsidRPr="006515FE">
        <w:t> pretendían mantener las estructuras coloniales, con la salvedad de que los aristócratas reemplazarían a las autoridades españolas. Sus enemigos los tildaron de pelucones (antiguallas, anticuados)</w:t>
      </w:r>
    </w:p>
    <w:p w:rsidR="006515FE" w:rsidRPr="006515FE" w:rsidRDefault="006515FE" w:rsidP="006515FE">
      <w:pPr>
        <w:shd w:val="clear" w:color="auto" w:fill="FFFFFF"/>
      </w:pPr>
      <w:r w:rsidRPr="006515FE">
        <w:t> </w:t>
      </w:r>
    </w:p>
    <w:p w:rsidR="006515FE" w:rsidRPr="006515FE" w:rsidRDefault="006515FE" w:rsidP="006515FE">
      <w:pPr>
        <w:shd w:val="clear" w:color="auto" w:fill="FFFFFF"/>
      </w:pPr>
      <w:r w:rsidRPr="006515FE">
        <w:rPr>
          <w:b/>
          <w:bCs/>
        </w:rPr>
        <w:t>- Los liberales: </w:t>
      </w:r>
      <w:r w:rsidRPr="006515FE">
        <w:t>eran partidarios de poner en práctica en Chile los principios del liberalismo europeo. Los conservadores los llamaban pipiolos (niños chicos).</w:t>
      </w:r>
    </w:p>
    <w:p w:rsidR="006515FE" w:rsidRPr="006515FE" w:rsidRDefault="006515FE" w:rsidP="006515FE">
      <w:pPr>
        <w:shd w:val="clear" w:color="auto" w:fill="FFFFFF"/>
      </w:pPr>
      <w:r w:rsidRPr="006515FE">
        <w:t> </w:t>
      </w:r>
    </w:p>
    <w:p w:rsidR="006515FE" w:rsidRPr="006515FE" w:rsidRDefault="006515FE" w:rsidP="006515FE">
      <w:pPr>
        <w:shd w:val="clear" w:color="auto" w:fill="FFFFFF"/>
      </w:pPr>
      <w:r w:rsidRPr="006515FE">
        <w:rPr>
          <w:b/>
          <w:bCs/>
        </w:rPr>
        <w:t>- Los federalistas:</w:t>
      </w:r>
      <w:r w:rsidRPr="006515FE">
        <w:t> querían establecer en Chile un sistema federal semejante al norteamericano.</w:t>
      </w:r>
    </w:p>
    <w:p w:rsidR="006515FE" w:rsidRPr="006515FE" w:rsidRDefault="006515FE" w:rsidP="006515FE">
      <w:pPr>
        <w:shd w:val="clear" w:color="auto" w:fill="FFFFFF"/>
      </w:pPr>
      <w:r w:rsidRPr="006515FE">
        <w:t> </w:t>
      </w:r>
    </w:p>
    <w:p w:rsidR="006515FE" w:rsidRPr="006515FE" w:rsidRDefault="006515FE" w:rsidP="006515FE">
      <w:pPr>
        <w:shd w:val="clear" w:color="auto" w:fill="FFFFFF"/>
      </w:pPr>
      <w:r w:rsidRPr="006515FE">
        <w:rPr>
          <w:b/>
          <w:bCs/>
        </w:rPr>
        <w:t xml:space="preserve">- Los </w:t>
      </w:r>
      <w:proofErr w:type="spellStart"/>
      <w:r>
        <w:rPr>
          <w:b/>
          <w:bCs/>
        </w:rPr>
        <w:t>O</w:t>
      </w:r>
      <w:r w:rsidRPr="006515FE">
        <w:rPr>
          <w:b/>
          <w:bCs/>
        </w:rPr>
        <w:t>'higginistas</w:t>
      </w:r>
      <w:proofErr w:type="spellEnd"/>
      <w:r w:rsidRPr="006515FE">
        <w:rPr>
          <w:b/>
          <w:bCs/>
        </w:rPr>
        <w:t>: </w:t>
      </w:r>
      <w:r w:rsidRPr="006515FE">
        <w:t>deseaban el regreso de O'Higgins.</w:t>
      </w:r>
    </w:p>
    <w:p w:rsidR="006515FE" w:rsidRPr="006515FE" w:rsidRDefault="006515FE" w:rsidP="006515FE">
      <w:pPr>
        <w:shd w:val="clear" w:color="auto" w:fill="FFFFFF"/>
      </w:pPr>
      <w:r w:rsidRPr="006515FE">
        <w:t> </w:t>
      </w:r>
    </w:p>
    <w:p w:rsidR="006515FE" w:rsidRPr="006515FE" w:rsidRDefault="006515FE" w:rsidP="006515FE">
      <w:pPr>
        <w:shd w:val="clear" w:color="auto" w:fill="FFFFFF"/>
        <w:rPr>
          <w:rFonts w:ascii="Helvetica" w:hAnsi="Helvetica"/>
          <w:color w:val="333333"/>
          <w:sz w:val="23"/>
          <w:szCs w:val="23"/>
        </w:rPr>
      </w:pPr>
      <w:r w:rsidRPr="006515FE">
        <w:rPr>
          <w:b/>
          <w:bCs/>
        </w:rPr>
        <w:t>- Los estanqueros:</w:t>
      </w:r>
      <w:r w:rsidRPr="006515FE">
        <w:t> eran partidarios de un gobierno fuerte, adecuado a la realidad del país</w:t>
      </w:r>
      <w:r w:rsidRPr="006515FE">
        <w:rPr>
          <w:rFonts w:ascii="Helvetica" w:hAnsi="Helvetica"/>
          <w:color w:val="333333"/>
          <w:sz w:val="23"/>
          <w:szCs w:val="23"/>
        </w:rPr>
        <w:t>.</w:t>
      </w:r>
    </w:p>
    <w:p w:rsidR="006515FE" w:rsidRPr="006515FE" w:rsidRDefault="006515FE" w:rsidP="006515FE">
      <w:pPr>
        <w:shd w:val="clear" w:color="auto" w:fill="FFFFFF"/>
        <w:rPr>
          <w:rFonts w:ascii="Helvetica" w:hAnsi="Helvetica"/>
          <w:color w:val="333333"/>
          <w:sz w:val="23"/>
          <w:szCs w:val="23"/>
        </w:rPr>
      </w:pPr>
      <w:r w:rsidRPr="006515FE">
        <w:rPr>
          <w:rFonts w:ascii="Helvetica" w:hAnsi="Helvetica"/>
          <w:color w:val="333333"/>
          <w:sz w:val="23"/>
          <w:szCs w:val="23"/>
        </w:rPr>
        <w:t> </w:t>
      </w:r>
    </w:p>
    <w:p w:rsidR="006515FE" w:rsidRPr="006515FE" w:rsidRDefault="006515FE" w:rsidP="006515FE">
      <w:pPr>
        <w:shd w:val="clear" w:color="auto" w:fill="FFFFFF"/>
        <w:spacing w:before="100" w:beforeAutospacing="1" w:after="100" w:afterAutospacing="1"/>
        <w:jc w:val="both"/>
      </w:pPr>
      <w:r w:rsidRPr="006515FE">
        <w:rPr>
          <w:b/>
          <w:bCs/>
        </w:rPr>
        <w:t>- Hitos significativos de la organización de la República</w:t>
      </w:r>
    </w:p>
    <w:p w:rsidR="006515FE" w:rsidRPr="006515FE" w:rsidRDefault="006515FE" w:rsidP="006515FE">
      <w:pPr>
        <w:shd w:val="clear" w:color="auto" w:fill="FFFFFF"/>
        <w:spacing w:before="100" w:beforeAutospacing="1" w:after="100" w:afterAutospacing="1"/>
        <w:jc w:val="both"/>
      </w:pPr>
      <w:r w:rsidRPr="006515FE">
        <w:t>Con el fin de contar con leyes que permitieran administrar y gobernar al país, se elaboraron diversos “</w:t>
      </w:r>
      <w:r w:rsidRPr="006515FE">
        <w:rPr>
          <w:b/>
          <w:bCs/>
        </w:rPr>
        <w:t>Ensayos Constitucionales</w:t>
      </w:r>
      <w:r w:rsidRPr="006515FE">
        <w:t>”.  Se dictaron y aplicaron varias constituciones que representaban distintos modelos de organización, como </w:t>
      </w:r>
      <w:r w:rsidRPr="006515FE">
        <w:rPr>
          <w:b/>
          <w:bCs/>
        </w:rPr>
        <w:t xml:space="preserve">la </w:t>
      </w:r>
      <w:r>
        <w:rPr>
          <w:b/>
          <w:bCs/>
        </w:rPr>
        <w:t>C</w:t>
      </w:r>
      <w:r w:rsidRPr="006515FE">
        <w:rPr>
          <w:b/>
          <w:bCs/>
        </w:rPr>
        <w:t>onstitución moralista del año 1823</w:t>
      </w:r>
      <w:r w:rsidRPr="006515FE">
        <w:t xml:space="preserve"> redactada por Juan </w:t>
      </w:r>
      <w:proofErr w:type="spellStart"/>
      <w:r w:rsidRPr="006515FE">
        <w:t>Egaña</w:t>
      </w:r>
      <w:proofErr w:type="spellEnd"/>
      <w:r w:rsidRPr="006515FE">
        <w:t>, que planteaba educar a la población a través de leyes, </w:t>
      </w:r>
      <w:r w:rsidRPr="006515FE">
        <w:rPr>
          <w:b/>
          <w:bCs/>
        </w:rPr>
        <w:t>Las Leyes Federales de 1826,</w:t>
      </w:r>
      <w:r w:rsidRPr="006515FE">
        <w:t> en que se intentaba organizar nuestro país a la manera de EE.UU., dividiéndolo en ocho provincias casi autónomas entre sí ( Coquimbo, Aconcagua, Santiago, Colchagua, Maule, Concepción, Valdivia, y Chiloé) y la </w:t>
      </w:r>
      <w:r w:rsidRPr="006515FE">
        <w:rPr>
          <w:b/>
        </w:rPr>
        <w:t>C</w:t>
      </w:r>
      <w:r w:rsidRPr="006515FE">
        <w:rPr>
          <w:b/>
          <w:bCs/>
        </w:rPr>
        <w:t>onstitución liberal</w:t>
      </w:r>
      <w:r w:rsidRPr="006515FE">
        <w:t> redactada por Juan de Mora en 1828,que estableció las garantías individuales que hasta hoy permanecen vigentes.</w:t>
      </w:r>
      <w:r w:rsidR="009239FC">
        <w:t xml:space="preserve"> Por otra parte, durante este período se dictaron leyes de gran relevancia, como la que abolió la esclavitud en Chile</w:t>
      </w:r>
      <w:r w:rsidR="00101C46">
        <w:t>.</w:t>
      </w:r>
    </w:p>
    <w:p w:rsidR="006515FE" w:rsidRPr="006515FE" w:rsidRDefault="006515FE" w:rsidP="006515FE">
      <w:pPr>
        <w:shd w:val="clear" w:color="auto" w:fill="FFFFFF"/>
        <w:spacing w:before="100" w:beforeAutospacing="1" w:after="100" w:afterAutospacing="1"/>
      </w:pPr>
      <w:r w:rsidRPr="006515FE">
        <w:rPr>
          <w:b/>
          <w:bCs/>
        </w:rPr>
        <w:t xml:space="preserve"> Gobiernos de la organización de la República</w:t>
      </w:r>
    </w:p>
    <w:p w:rsidR="006515FE" w:rsidRPr="006515FE" w:rsidRDefault="006515FE" w:rsidP="006515FE">
      <w:pPr>
        <w:shd w:val="clear" w:color="auto" w:fill="FFFFFF"/>
        <w:spacing w:before="100" w:beforeAutospacing="1" w:after="100" w:afterAutospacing="1"/>
      </w:pPr>
      <w:r w:rsidRPr="006515FE">
        <w:t>- Gobierno de Ramón Freire (1823- 1826).</w:t>
      </w:r>
      <w:r w:rsidRPr="006515FE">
        <w:br/>
        <w:t>- Gobierno de Manuel Blanco Encalada (1826).</w:t>
      </w:r>
      <w:r w:rsidRPr="006515FE">
        <w:br/>
        <w:t xml:space="preserve">- Gobierno de Agustín </w:t>
      </w:r>
      <w:proofErr w:type="spellStart"/>
      <w:r w:rsidRPr="006515FE">
        <w:t>Eysaguirre</w:t>
      </w:r>
      <w:proofErr w:type="spellEnd"/>
      <w:r w:rsidRPr="006515FE">
        <w:t>.</w:t>
      </w:r>
      <w:r w:rsidRPr="006515FE">
        <w:br/>
        <w:t xml:space="preserve">- La sublevación de </w:t>
      </w:r>
      <w:proofErr w:type="spellStart"/>
      <w:r w:rsidRPr="006515FE">
        <w:t>Campino</w:t>
      </w:r>
      <w:proofErr w:type="spellEnd"/>
      <w:r w:rsidRPr="006515FE">
        <w:t>.</w:t>
      </w:r>
      <w:r w:rsidRPr="006515FE">
        <w:br/>
        <w:t>- Gobierno de Francisco Antonio Pinto (1827-1829).</w:t>
      </w:r>
      <w:r w:rsidRPr="006515FE">
        <w:br/>
        <w:t>- Los dos últimos gobiernos del período (1829- 1831).</w:t>
      </w:r>
      <w:r w:rsidRPr="006515FE">
        <w:br/>
        <w:t>- La junta de gobierno  y Ruiz Tagle.</w:t>
      </w:r>
      <w:r w:rsidRPr="006515FE">
        <w:br/>
        <w:t>- Gobierno de José Tomás Ovalle (1830 -1831).</w:t>
      </w:r>
    </w:p>
    <w:p w:rsidR="00DD6622" w:rsidRDefault="00431621" w:rsidP="006D05B9">
      <w:pPr>
        <w:jc w:val="both"/>
        <w:rPr>
          <w:b/>
        </w:rPr>
      </w:pPr>
      <w:r w:rsidRPr="00431621">
        <w:rPr>
          <w:b/>
        </w:rPr>
        <w:t>Desarrollo de preguntas.-</w:t>
      </w:r>
    </w:p>
    <w:p w:rsidR="00431621" w:rsidRDefault="00431621" w:rsidP="006D05B9">
      <w:pPr>
        <w:jc w:val="both"/>
        <w:rPr>
          <w:b/>
        </w:rPr>
      </w:pPr>
    </w:p>
    <w:p w:rsidR="00431621" w:rsidRDefault="00431621" w:rsidP="006D05B9">
      <w:pPr>
        <w:jc w:val="both"/>
      </w:pPr>
      <w:r w:rsidRPr="00431621">
        <w:t>1.</w:t>
      </w:r>
      <w:proofErr w:type="gramStart"/>
      <w:r w:rsidRPr="00431621">
        <w:t>-¿</w:t>
      </w:r>
      <w:proofErr w:type="gramEnd"/>
      <w:r w:rsidRPr="00431621">
        <w:t>Qué nombre recibe el período de la historia de Chile posterior a la independencia? Describe 3 características del período.</w:t>
      </w:r>
    </w:p>
    <w:p w:rsidR="00431621" w:rsidRDefault="00431621" w:rsidP="006D05B9">
      <w:pPr>
        <w:jc w:val="both"/>
      </w:pPr>
      <w:r>
        <w:lastRenderedPageBreak/>
        <w:t>………………………………………………………………………………………………………………………………………………………………………………………………………………………………………………………………………………………………………………………………</w:t>
      </w:r>
    </w:p>
    <w:p w:rsidR="00431621" w:rsidRDefault="00431621" w:rsidP="006D05B9">
      <w:pPr>
        <w:jc w:val="both"/>
      </w:pPr>
    </w:p>
    <w:p w:rsidR="00431621" w:rsidRDefault="00431621" w:rsidP="006D05B9">
      <w:pPr>
        <w:jc w:val="both"/>
      </w:pPr>
      <w:r>
        <w:t xml:space="preserve">2.- Identifica a lo menos 2 desafíos que tuvieron que enfrentar las nuevas autoridades criollas del período </w:t>
      </w:r>
    </w:p>
    <w:p w:rsidR="00431621" w:rsidRDefault="00431621" w:rsidP="006D05B9">
      <w:pPr>
        <w:jc w:val="both"/>
      </w:pPr>
      <w:r>
        <w:t>…………………………………………………………………………………………………………………………………………………………………………………………………………………………………………………………………………………………………………………………………………………………………………………………………………………………………………</w:t>
      </w:r>
    </w:p>
    <w:p w:rsidR="00431621" w:rsidRDefault="00431621" w:rsidP="006D05B9">
      <w:pPr>
        <w:jc w:val="both"/>
      </w:pPr>
    </w:p>
    <w:p w:rsidR="00431621" w:rsidRDefault="00431621" w:rsidP="006D05B9">
      <w:pPr>
        <w:jc w:val="both"/>
      </w:pPr>
      <w:r>
        <w:t>3.- ¿Qué diferencias ideológicas tenían los grupos políticos del período?</w:t>
      </w:r>
    </w:p>
    <w:p w:rsidR="00431621" w:rsidRDefault="00431621" w:rsidP="006D05B9">
      <w:pPr>
        <w:jc w:val="both"/>
      </w:pPr>
    </w:p>
    <w:p w:rsidR="00431621" w:rsidRPr="00431621" w:rsidRDefault="00431621" w:rsidP="006D05B9">
      <w:pPr>
        <w:jc w:val="both"/>
      </w:pPr>
      <w:r>
        <w:t>…………………………………………………………………………………………………………………………………………………………………………………………………………………………………………………………………………………………………………………………………………………………………………………………………………………………………………</w:t>
      </w:r>
    </w:p>
    <w:p w:rsidR="00431621" w:rsidRPr="00431621" w:rsidRDefault="00431621" w:rsidP="006D05B9">
      <w:pPr>
        <w:jc w:val="both"/>
        <w:rPr>
          <w:b/>
        </w:rPr>
      </w:pPr>
    </w:p>
    <w:sectPr w:rsidR="00431621" w:rsidRPr="00431621" w:rsidSect="00C02015">
      <w:pgSz w:w="12242" w:h="18824" w:code="5"/>
      <w:pgMar w:top="1361"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10DF6"/>
    <w:multiLevelType w:val="multilevel"/>
    <w:tmpl w:val="7B78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B0357"/>
    <w:multiLevelType w:val="multilevel"/>
    <w:tmpl w:val="AECC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144C0"/>
    <w:multiLevelType w:val="hybridMultilevel"/>
    <w:tmpl w:val="436E5DD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14" w:hanging="360"/>
      </w:pPr>
      <w:rPr>
        <w:rFonts w:ascii="Courier New" w:hAnsi="Courier New" w:cs="Courier New" w:hint="default"/>
      </w:rPr>
    </w:lvl>
    <w:lvl w:ilvl="2" w:tplc="340A0005" w:tentative="1">
      <w:start w:val="1"/>
      <w:numFmt w:val="bullet"/>
      <w:lvlText w:val=""/>
      <w:lvlJc w:val="left"/>
      <w:pPr>
        <w:ind w:left="1734" w:hanging="360"/>
      </w:pPr>
      <w:rPr>
        <w:rFonts w:ascii="Wingdings" w:hAnsi="Wingdings" w:hint="default"/>
      </w:rPr>
    </w:lvl>
    <w:lvl w:ilvl="3" w:tplc="340A0001" w:tentative="1">
      <w:start w:val="1"/>
      <w:numFmt w:val="bullet"/>
      <w:lvlText w:val=""/>
      <w:lvlJc w:val="left"/>
      <w:pPr>
        <w:ind w:left="2454" w:hanging="360"/>
      </w:pPr>
      <w:rPr>
        <w:rFonts w:ascii="Symbol" w:hAnsi="Symbol" w:hint="default"/>
      </w:rPr>
    </w:lvl>
    <w:lvl w:ilvl="4" w:tplc="340A0003" w:tentative="1">
      <w:start w:val="1"/>
      <w:numFmt w:val="bullet"/>
      <w:lvlText w:val="o"/>
      <w:lvlJc w:val="left"/>
      <w:pPr>
        <w:ind w:left="3174" w:hanging="360"/>
      </w:pPr>
      <w:rPr>
        <w:rFonts w:ascii="Courier New" w:hAnsi="Courier New" w:cs="Courier New" w:hint="default"/>
      </w:rPr>
    </w:lvl>
    <w:lvl w:ilvl="5" w:tplc="340A0005" w:tentative="1">
      <w:start w:val="1"/>
      <w:numFmt w:val="bullet"/>
      <w:lvlText w:val=""/>
      <w:lvlJc w:val="left"/>
      <w:pPr>
        <w:ind w:left="3894" w:hanging="360"/>
      </w:pPr>
      <w:rPr>
        <w:rFonts w:ascii="Wingdings" w:hAnsi="Wingdings" w:hint="default"/>
      </w:rPr>
    </w:lvl>
    <w:lvl w:ilvl="6" w:tplc="340A0001" w:tentative="1">
      <w:start w:val="1"/>
      <w:numFmt w:val="bullet"/>
      <w:lvlText w:val=""/>
      <w:lvlJc w:val="left"/>
      <w:pPr>
        <w:ind w:left="4614" w:hanging="360"/>
      </w:pPr>
      <w:rPr>
        <w:rFonts w:ascii="Symbol" w:hAnsi="Symbol" w:hint="default"/>
      </w:rPr>
    </w:lvl>
    <w:lvl w:ilvl="7" w:tplc="340A0003" w:tentative="1">
      <w:start w:val="1"/>
      <w:numFmt w:val="bullet"/>
      <w:lvlText w:val="o"/>
      <w:lvlJc w:val="left"/>
      <w:pPr>
        <w:ind w:left="5334" w:hanging="360"/>
      </w:pPr>
      <w:rPr>
        <w:rFonts w:ascii="Courier New" w:hAnsi="Courier New" w:cs="Courier New" w:hint="default"/>
      </w:rPr>
    </w:lvl>
    <w:lvl w:ilvl="8" w:tplc="340A0005" w:tentative="1">
      <w:start w:val="1"/>
      <w:numFmt w:val="bullet"/>
      <w:lvlText w:val=""/>
      <w:lvlJc w:val="left"/>
      <w:pPr>
        <w:ind w:left="6054" w:hanging="360"/>
      </w:pPr>
      <w:rPr>
        <w:rFonts w:ascii="Wingdings" w:hAnsi="Wingdings" w:hint="default"/>
      </w:rPr>
    </w:lvl>
  </w:abstractNum>
  <w:abstractNum w:abstractNumId="3" w15:restartNumberingAfterBreak="0">
    <w:nsid w:val="783553D6"/>
    <w:multiLevelType w:val="multilevel"/>
    <w:tmpl w:val="AECC7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A474016"/>
    <w:multiLevelType w:val="multilevel"/>
    <w:tmpl w:val="AECC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C3F98"/>
    <w:multiLevelType w:val="multilevel"/>
    <w:tmpl w:val="AECC7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70"/>
    <w:rsid w:val="00101C46"/>
    <w:rsid w:val="002B0F15"/>
    <w:rsid w:val="002B1246"/>
    <w:rsid w:val="003532B8"/>
    <w:rsid w:val="003A7B72"/>
    <w:rsid w:val="00431621"/>
    <w:rsid w:val="00484771"/>
    <w:rsid w:val="004F7FDB"/>
    <w:rsid w:val="00525E6C"/>
    <w:rsid w:val="006403F3"/>
    <w:rsid w:val="006515FE"/>
    <w:rsid w:val="006D05B9"/>
    <w:rsid w:val="006E56C3"/>
    <w:rsid w:val="007170D2"/>
    <w:rsid w:val="0079692F"/>
    <w:rsid w:val="008F4F80"/>
    <w:rsid w:val="009239FC"/>
    <w:rsid w:val="00960F70"/>
    <w:rsid w:val="00AD0C1A"/>
    <w:rsid w:val="00BD0CA8"/>
    <w:rsid w:val="00C02015"/>
    <w:rsid w:val="00C44988"/>
    <w:rsid w:val="00D83A3E"/>
    <w:rsid w:val="00DD6622"/>
    <w:rsid w:val="00E537D5"/>
    <w:rsid w:val="00EF6D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6BF34-0D1A-4E4A-979A-F3DA6FB5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B9"/>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4F80"/>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F80"/>
    <w:rPr>
      <w:rFonts w:ascii="Tahoma" w:eastAsia="Times New Roman" w:hAnsi="Tahoma" w:cs="Tahoma"/>
      <w:sz w:val="16"/>
      <w:szCs w:val="16"/>
      <w:lang w:eastAsia="es-CL"/>
    </w:rPr>
  </w:style>
  <w:style w:type="paragraph" w:styleId="NormalWeb">
    <w:name w:val="Normal (Web)"/>
    <w:basedOn w:val="Normal"/>
    <w:uiPriority w:val="99"/>
    <w:semiHidden/>
    <w:unhideWhenUsed/>
    <w:rsid w:val="00C44988"/>
  </w:style>
  <w:style w:type="paragraph" w:styleId="Prrafodelista">
    <w:name w:val="List Paragraph"/>
    <w:basedOn w:val="Normal"/>
    <w:uiPriority w:val="34"/>
    <w:qFormat/>
    <w:rsid w:val="00C44988"/>
    <w:pPr>
      <w:ind w:left="720"/>
      <w:contextualSpacing/>
    </w:pPr>
  </w:style>
  <w:style w:type="character" w:styleId="Textoennegrita">
    <w:name w:val="Strong"/>
    <w:basedOn w:val="Fuentedeprrafopredeter"/>
    <w:uiPriority w:val="22"/>
    <w:qFormat/>
    <w:rsid w:val="00C44988"/>
    <w:rPr>
      <w:b/>
      <w:bCs/>
    </w:rPr>
  </w:style>
  <w:style w:type="table" w:styleId="Tablaconcuadrcula">
    <w:name w:val="Table Grid"/>
    <w:basedOn w:val="Tablanormal"/>
    <w:uiPriority w:val="59"/>
    <w:rsid w:val="0052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012">
      <w:bodyDiv w:val="1"/>
      <w:marLeft w:val="0"/>
      <w:marRight w:val="0"/>
      <w:marTop w:val="0"/>
      <w:marBottom w:val="0"/>
      <w:divBdr>
        <w:top w:val="none" w:sz="0" w:space="0" w:color="auto"/>
        <w:left w:val="none" w:sz="0" w:space="0" w:color="auto"/>
        <w:bottom w:val="none" w:sz="0" w:space="0" w:color="auto"/>
        <w:right w:val="none" w:sz="0" w:space="0" w:color="auto"/>
      </w:divBdr>
    </w:div>
    <w:div w:id="563222964">
      <w:bodyDiv w:val="1"/>
      <w:marLeft w:val="0"/>
      <w:marRight w:val="0"/>
      <w:marTop w:val="0"/>
      <w:marBottom w:val="0"/>
      <w:divBdr>
        <w:top w:val="none" w:sz="0" w:space="0" w:color="auto"/>
        <w:left w:val="none" w:sz="0" w:space="0" w:color="auto"/>
        <w:bottom w:val="none" w:sz="0" w:space="0" w:color="auto"/>
        <w:right w:val="none" w:sz="0" w:space="0" w:color="auto"/>
      </w:divBdr>
    </w:div>
    <w:div w:id="1146896470">
      <w:bodyDiv w:val="1"/>
      <w:marLeft w:val="0"/>
      <w:marRight w:val="0"/>
      <w:marTop w:val="0"/>
      <w:marBottom w:val="0"/>
      <w:divBdr>
        <w:top w:val="none" w:sz="0" w:space="0" w:color="auto"/>
        <w:left w:val="none" w:sz="0" w:space="0" w:color="auto"/>
        <w:bottom w:val="none" w:sz="0" w:space="0" w:color="auto"/>
        <w:right w:val="none" w:sz="0" w:space="0" w:color="auto"/>
      </w:divBdr>
    </w:div>
    <w:div w:id="1171528443">
      <w:bodyDiv w:val="1"/>
      <w:marLeft w:val="0"/>
      <w:marRight w:val="0"/>
      <w:marTop w:val="0"/>
      <w:marBottom w:val="0"/>
      <w:divBdr>
        <w:top w:val="none" w:sz="0" w:space="0" w:color="auto"/>
        <w:left w:val="none" w:sz="0" w:space="0" w:color="auto"/>
        <w:bottom w:val="none" w:sz="0" w:space="0" w:color="auto"/>
        <w:right w:val="none" w:sz="0" w:space="0" w:color="auto"/>
      </w:divBdr>
    </w:div>
    <w:div w:id="1201406424">
      <w:bodyDiv w:val="1"/>
      <w:marLeft w:val="0"/>
      <w:marRight w:val="0"/>
      <w:marTop w:val="0"/>
      <w:marBottom w:val="0"/>
      <w:divBdr>
        <w:top w:val="none" w:sz="0" w:space="0" w:color="auto"/>
        <w:left w:val="none" w:sz="0" w:space="0" w:color="auto"/>
        <w:bottom w:val="none" w:sz="0" w:space="0" w:color="auto"/>
        <w:right w:val="none" w:sz="0" w:space="0" w:color="auto"/>
      </w:divBdr>
      <w:divsChild>
        <w:div w:id="558591408">
          <w:marLeft w:val="0"/>
          <w:marRight w:val="0"/>
          <w:marTop w:val="0"/>
          <w:marBottom w:val="0"/>
          <w:divBdr>
            <w:top w:val="none" w:sz="0" w:space="0" w:color="auto"/>
            <w:left w:val="none" w:sz="0" w:space="0" w:color="auto"/>
            <w:bottom w:val="none" w:sz="0" w:space="0" w:color="auto"/>
            <w:right w:val="none" w:sz="0" w:space="0" w:color="auto"/>
          </w:divBdr>
        </w:div>
        <w:div w:id="863907143">
          <w:marLeft w:val="0"/>
          <w:marRight w:val="0"/>
          <w:marTop w:val="0"/>
          <w:marBottom w:val="0"/>
          <w:divBdr>
            <w:top w:val="none" w:sz="0" w:space="0" w:color="auto"/>
            <w:left w:val="none" w:sz="0" w:space="0" w:color="auto"/>
            <w:bottom w:val="none" w:sz="0" w:space="0" w:color="auto"/>
            <w:right w:val="none" w:sz="0" w:space="0" w:color="auto"/>
          </w:divBdr>
        </w:div>
        <w:div w:id="542401421">
          <w:marLeft w:val="0"/>
          <w:marRight w:val="0"/>
          <w:marTop w:val="0"/>
          <w:marBottom w:val="0"/>
          <w:divBdr>
            <w:top w:val="none" w:sz="0" w:space="0" w:color="auto"/>
            <w:left w:val="none" w:sz="0" w:space="0" w:color="auto"/>
            <w:bottom w:val="none" w:sz="0" w:space="0" w:color="auto"/>
            <w:right w:val="none" w:sz="0" w:space="0" w:color="auto"/>
          </w:divBdr>
        </w:div>
        <w:div w:id="903224914">
          <w:marLeft w:val="0"/>
          <w:marRight w:val="0"/>
          <w:marTop w:val="0"/>
          <w:marBottom w:val="0"/>
          <w:divBdr>
            <w:top w:val="none" w:sz="0" w:space="0" w:color="auto"/>
            <w:left w:val="none" w:sz="0" w:space="0" w:color="auto"/>
            <w:bottom w:val="none" w:sz="0" w:space="0" w:color="auto"/>
            <w:right w:val="none" w:sz="0" w:space="0" w:color="auto"/>
          </w:divBdr>
        </w:div>
        <w:div w:id="1288782311">
          <w:marLeft w:val="0"/>
          <w:marRight w:val="0"/>
          <w:marTop w:val="0"/>
          <w:marBottom w:val="0"/>
          <w:divBdr>
            <w:top w:val="none" w:sz="0" w:space="0" w:color="auto"/>
            <w:left w:val="none" w:sz="0" w:space="0" w:color="auto"/>
            <w:bottom w:val="none" w:sz="0" w:space="0" w:color="auto"/>
            <w:right w:val="none" w:sz="0" w:space="0" w:color="auto"/>
          </w:divBdr>
        </w:div>
        <w:div w:id="1650204688">
          <w:marLeft w:val="0"/>
          <w:marRight w:val="0"/>
          <w:marTop w:val="0"/>
          <w:marBottom w:val="0"/>
          <w:divBdr>
            <w:top w:val="none" w:sz="0" w:space="0" w:color="auto"/>
            <w:left w:val="none" w:sz="0" w:space="0" w:color="auto"/>
            <w:bottom w:val="none" w:sz="0" w:space="0" w:color="auto"/>
            <w:right w:val="none" w:sz="0" w:space="0" w:color="auto"/>
          </w:divBdr>
        </w:div>
        <w:div w:id="306477479">
          <w:marLeft w:val="0"/>
          <w:marRight w:val="0"/>
          <w:marTop w:val="0"/>
          <w:marBottom w:val="0"/>
          <w:divBdr>
            <w:top w:val="none" w:sz="0" w:space="0" w:color="auto"/>
            <w:left w:val="none" w:sz="0" w:space="0" w:color="auto"/>
            <w:bottom w:val="none" w:sz="0" w:space="0" w:color="auto"/>
            <w:right w:val="none" w:sz="0" w:space="0" w:color="auto"/>
          </w:divBdr>
        </w:div>
        <w:div w:id="488789602">
          <w:marLeft w:val="0"/>
          <w:marRight w:val="0"/>
          <w:marTop w:val="0"/>
          <w:marBottom w:val="0"/>
          <w:divBdr>
            <w:top w:val="none" w:sz="0" w:space="0" w:color="auto"/>
            <w:left w:val="none" w:sz="0" w:space="0" w:color="auto"/>
            <w:bottom w:val="none" w:sz="0" w:space="0" w:color="auto"/>
            <w:right w:val="none" w:sz="0" w:space="0" w:color="auto"/>
          </w:divBdr>
        </w:div>
        <w:div w:id="296183356">
          <w:marLeft w:val="0"/>
          <w:marRight w:val="0"/>
          <w:marTop w:val="0"/>
          <w:marBottom w:val="0"/>
          <w:divBdr>
            <w:top w:val="none" w:sz="0" w:space="0" w:color="auto"/>
            <w:left w:val="none" w:sz="0" w:space="0" w:color="auto"/>
            <w:bottom w:val="none" w:sz="0" w:space="0" w:color="auto"/>
            <w:right w:val="none" w:sz="0" w:space="0" w:color="auto"/>
          </w:divBdr>
        </w:div>
        <w:div w:id="964892980">
          <w:marLeft w:val="0"/>
          <w:marRight w:val="0"/>
          <w:marTop w:val="0"/>
          <w:marBottom w:val="0"/>
          <w:divBdr>
            <w:top w:val="none" w:sz="0" w:space="0" w:color="auto"/>
            <w:left w:val="none" w:sz="0" w:space="0" w:color="auto"/>
            <w:bottom w:val="none" w:sz="0" w:space="0" w:color="auto"/>
            <w:right w:val="none" w:sz="0" w:space="0" w:color="auto"/>
          </w:divBdr>
        </w:div>
        <w:div w:id="1677922976">
          <w:marLeft w:val="0"/>
          <w:marRight w:val="0"/>
          <w:marTop w:val="0"/>
          <w:marBottom w:val="0"/>
          <w:divBdr>
            <w:top w:val="none" w:sz="0" w:space="0" w:color="auto"/>
            <w:left w:val="none" w:sz="0" w:space="0" w:color="auto"/>
            <w:bottom w:val="none" w:sz="0" w:space="0" w:color="auto"/>
            <w:right w:val="none" w:sz="0" w:space="0" w:color="auto"/>
          </w:divBdr>
        </w:div>
        <w:div w:id="2122871671">
          <w:marLeft w:val="0"/>
          <w:marRight w:val="0"/>
          <w:marTop w:val="0"/>
          <w:marBottom w:val="0"/>
          <w:divBdr>
            <w:top w:val="none" w:sz="0" w:space="0" w:color="auto"/>
            <w:left w:val="none" w:sz="0" w:space="0" w:color="auto"/>
            <w:bottom w:val="none" w:sz="0" w:space="0" w:color="auto"/>
            <w:right w:val="none" w:sz="0" w:space="0" w:color="auto"/>
          </w:divBdr>
        </w:div>
      </w:divsChild>
    </w:div>
    <w:div w:id="1622613951">
      <w:bodyDiv w:val="1"/>
      <w:marLeft w:val="0"/>
      <w:marRight w:val="0"/>
      <w:marTop w:val="0"/>
      <w:marBottom w:val="0"/>
      <w:divBdr>
        <w:top w:val="none" w:sz="0" w:space="0" w:color="auto"/>
        <w:left w:val="none" w:sz="0" w:space="0" w:color="auto"/>
        <w:bottom w:val="none" w:sz="0" w:space="0" w:color="auto"/>
        <w:right w:val="none" w:sz="0" w:space="0" w:color="auto"/>
      </w:divBdr>
    </w:div>
    <w:div w:id="1854341480">
      <w:bodyDiv w:val="1"/>
      <w:marLeft w:val="0"/>
      <w:marRight w:val="0"/>
      <w:marTop w:val="0"/>
      <w:marBottom w:val="0"/>
      <w:divBdr>
        <w:top w:val="none" w:sz="0" w:space="0" w:color="auto"/>
        <w:left w:val="none" w:sz="0" w:space="0" w:color="auto"/>
        <w:bottom w:val="none" w:sz="0" w:space="0" w:color="auto"/>
        <w:right w:val="none" w:sz="0" w:space="0" w:color="auto"/>
      </w:divBdr>
    </w:div>
    <w:div w:id="20024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ETNA VIVAR</dc:creator>
  <cp:keywords/>
  <dc:description/>
  <cp:lastModifiedBy>Usuario de Windows</cp:lastModifiedBy>
  <cp:revision>2</cp:revision>
  <dcterms:created xsi:type="dcterms:W3CDTF">2020-03-26T15:36:00Z</dcterms:created>
  <dcterms:modified xsi:type="dcterms:W3CDTF">2020-03-26T15:36:00Z</dcterms:modified>
</cp:coreProperties>
</file>